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3A69EE" w14:textId="7F3E5E33" w:rsidR="008F38DB" w:rsidRDefault="002770D6" w:rsidP="0033794B">
      <w:pPr>
        <w:spacing w:line="360" w:lineRule="auto"/>
        <w:rPr>
          <w:rFonts w:ascii="Lato" w:hAnsi="Lato"/>
          <w:b/>
          <w:bCs/>
          <w:color w:val="000000" w:themeColor="text1"/>
          <w:sz w:val="20"/>
          <w:szCs w:val="20"/>
          <w:u w:val="single"/>
        </w:rPr>
      </w:pPr>
      <w:bookmarkStart w:id="0" w:name="_Toc277858145"/>
      <w:r>
        <w:rPr>
          <w:noProof/>
        </w:rPr>
        <w:drawing>
          <wp:anchor distT="0" distB="0" distL="114300" distR="114300" simplePos="0" relativeHeight="251661312" behindDoc="0" locked="0" layoutInCell="1" hidden="0" allowOverlap="1" wp14:anchorId="5FE9CFAB" wp14:editId="3A7988E4">
            <wp:simplePos x="0" y="0"/>
            <wp:positionH relativeFrom="margin">
              <wp:posOffset>509451</wp:posOffset>
            </wp:positionH>
            <wp:positionV relativeFrom="paragraph">
              <wp:posOffset>-376373</wp:posOffset>
            </wp:positionV>
            <wp:extent cx="4709795" cy="822960"/>
            <wp:effectExtent l="0" t="0" r="0" b="0"/>
            <wp:wrapNone/>
            <wp:docPr id="7" name="image7.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7.png" descr="A black and white logo&#10;&#10;Description automatically generated"/>
                    <pic:cNvPicPr preferRelativeResize="0"/>
                  </pic:nvPicPr>
                  <pic:blipFill>
                    <a:blip r:embed="rId11"/>
                    <a:srcRect/>
                    <a:stretch>
                      <a:fillRect/>
                    </a:stretch>
                  </pic:blipFill>
                  <pic:spPr>
                    <a:xfrm>
                      <a:off x="0" y="0"/>
                      <a:ext cx="4709795" cy="822960"/>
                    </a:xfrm>
                    <a:prstGeom prst="rect">
                      <a:avLst/>
                    </a:prstGeom>
                    <a:ln/>
                  </pic:spPr>
                </pic:pic>
              </a:graphicData>
            </a:graphic>
          </wp:anchor>
        </w:drawing>
      </w:r>
    </w:p>
    <w:p w14:paraId="42B03170" w14:textId="0B5388F2" w:rsidR="005C301A" w:rsidRPr="00E75A19" w:rsidRDefault="005C301A" w:rsidP="005C301A">
      <w:pPr>
        <w:pStyle w:val="NoSpacing"/>
        <w:jc w:val="center"/>
        <w:rPr>
          <w:rFonts w:ascii="Comic Sans MS" w:eastAsiaTheme="majorEastAsia" w:hAnsi="Comic Sans MS" w:cs="Times New Roman"/>
          <w:b/>
          <w:bCs/>
          <w:caps/>
          <w:sz w:val="28"/>
          <w:szCs w:val="28"/>
          <w:lang w:val="en-GB" w:eastAsia="en-GB"/>
        </w:rPr>
      </w:pPr>
      <w:r>
        <w:rPr>
          <w:rFonts w:ascii="Comic Sans MS" w:eastAsiaTheme="majorEastAsia" w:hAnsi="Comic Sans MS" w:cs="Times New Roman"/>
          <w:b/>
          <w:bCs/>
          <w:caps/>
          <w:sz w:val="28"/>
          <w:szCs w:val="28"/>
          <w:lang w:val="en-GB" w:eastAsia="en-GB"/>
        </w:rPr>
        <w:t>D</w:t>
      </w:r>
      <w:r w:rsidRPr="00E217AE">
        <w:rPr>
          <w:rFonts w:ascii="Comic Sans MS" w:eastAsiaTheme="majorEastAsia" w:hAnsi="Comic Sans MS" w:cs="Times New Roman"/>
          <w:b/>
          <w:bCs/>
          <w:caps/>
          <w:sz w:val="28"/>
          <w:szCs w:val="28"/>
          <w:lang w:val="en-GB" w:eastAsia="en-GB"/>
        </w:rPr>
        <w:t xml:space="preserve">ata </w:t>
      </w:r>
      <w:r>
        <w:rPr>
          <w:rFonts w:ascii="Comic Sans MS" w:eastAsiaTheme="majorEastAsia" w:hAnsi="Comic Sans MS" w:cs="Times New Roman"/>
          <w:b/>
          <w:bCs/>
          <w:caps/>
          <w:sz w:val="28"/>
          <w:szCs w:val="28"/>
          <w:lang w:val="en-GB" w:eastAsia="en-GB"/>
        </w:rPr>
        <w:t>RETENTION</w:t>
      </w:r>
      <w:r w:rsidRPr="00E217AE">
        <w:rPr>
          <w:rFonts w:ascii="Comic Sans MS" w:eastAsiaTheme="majorEastAsia" w:hAnsi="Comic Sans MS" w:cs="Times New Roman"/>
          <w:b/>
          <w:bCs/>
          <w:caps/>
          <w:sz w:val="28"/>
          <w:szCs w:val="28"/>
          <w:lang w:val="en-GB" w:eastAsia="en-GB"/>
        </w:rPr>
        <w:t xml:space="preserve"> Policy </w:t>
      </w:r>
      <w:r>
        <w:rPr>
          <w:rFonts w:ascii="Comic Sans MS" w:eastAsiaTheme="majorEastAsia" w:hAnsi="Comic Sans MS" w:cs="Times New Roman"/>
          <w:b/>
          <w:bCs/>
          <w:caps/>
          <w:sz w:val="28"/>
          <w:szCs w:val="28"/>
          <w:lang w:val="en-GB" w:eastAsia="en-GB"/>
        </w:rPr>
        <w:t>–</w:t>
      </w:r>
      <w:r w:rsidRPr="00E217AE">
        <w:rPr>
          <w:rFonts w:ascii="Comic Sans MS" w:eastAsiaTheme="majorEastAsia" w:hAnsi="Comic Sans MS" w:cs="Times New Roman"/>
          <w:b/>
          <w:bCs/>
          <w:caps/>
          <w:sz w:val="28"/>
          <w:szCs w:val="28"/>
          <w:lang w:val="en-GB" w:eastAsia="en-GB"/>
        </w:rPr>
        <w:t xml:space="preserve"> Federation</w:t>
      </w:r>
    </w:p>
    <w:p w14:paraId="709ED21E" w14:textId="6593BCA3" w:rsidR="008F38DB" w:rsidRDefault="002770D6" w:rsidP="0033794B">
      <w:pPr>
        <w:spacing w:line="360" w:lineRule="auto"/>
        <w:rPr>
          <w:rFonts w:ascii="Lato" w:hAnsi="Lato"/>
          <w:b/>
          <w:bCs/>
          <w:color w:val="000000" w:themeColor="text1"/>
          <w:sz w:val="20"/>
          <w:szCs w:val="20"/>
          <w:u w:val="single"/>
        </w:rPr>
      </w:pPr>
      <w:r w:rsidRPr="00153C33">
        <w:rPr>
          <w:rFonts w:ascii="Times New Roman" w:eastAsia="Times New Roman" w:hAnsi="Times New Roman" w:cs="Times New Roman"/>
          <w:noProof/>
          <w:position w:val="-1"/>
          <w:sz w:val="24"/>
          <w:szCs w:val="24"/>
          <w:lang w:eastAsia="en-GB"/>
        </w:rPr>
        <mc:AlternateContent>
          <mc:Choice Requires="wps">
            <w:drawing>
              <wp:anchor distT="0" distB="0" distL="114300" distR="114300" simplePos="0" relativeHeight="251659264" behindDoc="0" locked="0" layoutInCell="1" hidden="0" allowOverlap="1" wp14:anchorId="5FAC38C4" wp14:editId="79C3EF32">
                <wp:simplePos x="0" y="0"/>
                <wp:positionH relativeFrom="margin">
                  <wp:posOffset>-448310</wp:posOffset>
                </wp:positionH>
                <wp:positionV relativeFrom="paragraph">
                  <wp:posOffset>154124</wp:posOffset>
                </wp:positionV>
                <wp:extent cx="6559550" cy="4945711"/>
                <wp:effectExtent l="0" t="0" r="19050" b="7620"/>
                <wp:wrapNone/>
                <wp:docPr id="2" name="Vertical Scroll 2"/>
                <wp:cNvGraphicFramePr/>
                <a:graphic xmlns:a="http://schemas.openxmlformats.org/drawingml/2006/main">
                  <a:graphicData uri="http://schemas.microsoft.com/office/word/2010/wordprocessingShape">
                    <wps:wsp>
                      <wps:cNvSpPr/>
                      <wps:spPr>
                        <a:xfrm>
                          <a:off x="0" y="0"/>
                          <a:ext cx="6559550" cy="4945711"/>
                        </a:xfrm>
                        <a:prstGeom prst="vertic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4856EF0D" w14:textId="77777777" w:rsidR="008F38DB" w:rsidRDefault="008F38DB" w:rsidP="008F38DB">
                            <w:pPr>
                              <w:ind w:left="1" w:hanging="3"/>
                              <w:jc w:val="center"/>
                            </w:pPr>
                            <w:r>
                              <w:rPr>
                                <w:rFonts w:ascii="Arial Rounded" w:eastAsia="Arial Rounded" w:hAnsi="Arial Rounded" w:cs="Arial Rounded"/>
                                <w:b/>
                                <w:color w:val="000000"/>
                                <w:sz w:val="28"/>
                              </w:rPr>
                              <w:t>Updating Policy Procedure</w:t>
                            </w:r>
                          </w:p>
                          <w:p w14:paraId="4A1DA3C2" w14:textId="77777777" w:rsidR="008F38DB" w:rsidRDefault="008F38DB" w:rsidP="008F38DB">
                            <w:pPr>
                              <w:ind w:hanging="2"/>
                              <w:jc w:val="center"/>
                            </w:pPr>
                          </w:p>
                          <w:p w14:paraId="6E2021BD" w14:textId="77777777" w:rsidR="008F38DB" w:rsidRDefault="008F38DB" w:rsidP="008F38DB">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61BB4ED0" w14:textId="77777777" w:rsidR="008F38DB" w:rsidRDefault="008F38DB" w:rsidP="008F38DB">
                            <w:pPr>
                              <w:ind w:hanging="2"/>
                              <w:jc w:val="center"/>
                            </w:pPr>
                          </w:p>
                          <w:p w14:paraId="69CB64D7" w14:textId="77777777" w:rsidR="008F38DB" w:rsidRDefault="008F38DB" w:rsidP="008F38DB">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3AE87FCC" w14:textId="77777777" w:rsidR="008F38DB" w:rsidRDefault="008F38DB" w:rsidP="008F38DB">
                            <w:pPr>
                              <w:ind w:hanging="2"/>
                              <w:jc w:val="center"/>
                            </w:pPr>
                          </w:p>
                          <w:p w14:paraId="047B79F9" w14:textId="77777777" w:rsidR="008F38DB" w:rsidRDefault="008F38DB" w:rsidP="008F38DB">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1002F62A" w14:textId="77777777" w:rsidR="008F38DB" w:rsidRDefault="008F38DB" w:rsidP="008F38DB">
                            <w:pPr>
                              <w:ind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w16cei="http://schemas.microsoft.com/office/word/2026/wordml/cei">
            <w:pict>
              <v:shapetype w14:anchorId="5FAC38C4"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 o:spid="_x0000_s1026" type="#_x0000_t97" style="position:absolute;margin-left:-35.3pt;margin-top:12.15pt;width:516.5pt;height:389.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">
                <v:stroke startarrowwidth="narrow" startarrowlength="short" endarrowwidth="narrow" endarrowlength="short" joinstyle="miter"/>
                <v:textbox inset="2.53958mm,1.2694mm,2.53958mm,1.2694mm">
                  <w:txbxContent>
                    <w:p w14:paraId="4856EF0D" w14:textId="77777777" w:rsidR="008F38DB" w:rsidRDefault="008F38DB" w:rsidP="008F38DB">
                      <w:pPr>
                        <w:ind w:left="1" w:hanging="3"/>
                        <w:jc w:val="center"/>
                      </w:pPr>
                      <w:r>
                        <w:rPr>
                          <w:rFonts w:ascii="Arial Rounded" w:eastAsia="Arial Rounded" w:hAnsi="Arial Rounded" w:cs="Arial Rounded"/>
                          <w:b/>
                          <w:color w:val="000000"/>
                          <w:sz w:val="28"/>
                        </w:rPr>
                        <w:t>Updating Policy Procedure</w:t>
                      </w:r>
                    </w:p>
                    <w:p w14:paraId="4A1DA3C2" w14:textId="77777777" w:rsidR="008F38DB" w:rsidRDefault="008F38DB" w:rsidP="008F38DB">
                      <w:pPr>
                        <w:ind w:hanging="2"/>
                        <w:jc w:val="center"/>
                      </w:pPr>
                    </w:p>
                    <w:p w14:paraId="6E2021BD" w14:textId="77777777" w:rsidR="008F38DB" w:rsidRDefault="008F38DB" w:rsidP="008F38DB">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61BB4ED0" w14:textId="77777777" w:rsidR="008F38DB" w:rsidRDefault="008F38DB" w:rsidP="008F38DB">
                      <w:pPr>
                        <w:ind w:hanging="2"/>
                        <w:jc w:val="center"/>
                      </w:pPr>
                    </w:p>
                    <w:p w14:paraId="69CB64D7" w14:textId="77777777" w:rsidR="008F38DB" w:rsidRDefault="008F38DB" w:rsidP="008F38DB">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3AE87FCC" w14:textId="77777777" w:rsidR="008F38DB" w:rsidRDefault="008F38DB" w:rsidP="008F38DB">
                      <w:pPr>
                        <w:ind w:hanging="2"/>
                        <w:jc w:val="center"/>
                      </w:pPr>
                    </w:p>
                    <w:p w14:paraId="047B79F9" w14:textId="77777777" w:rsidR="008F38DB" w:rsidRDefault="008F38DB" w:rsidP="008F38DB">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1002F62A" w14:textId="77777777" w:rsidR="008F38DB" w:rsidRDefault="008F38DB" w:rsidP="008F38DB">
                      <w:pPr>
                        <w:ind w:hanging="2"/>
                      </w:pPr>
                    </w:p>
                  </w:txbxContent>
                </v:textbox>
                <w10:wrap anchorx="margin"/>
              </v:shape>
            </w:pict>
          </mc:Fallback>
        </mc:AlternateContent>
      </w:r>
    </w:p>
    <w:p w14:paraId="6314526F" w14:textId="10CB62A3" w:rsidR="008F38DB" w:rsidRDefault="008F38DB" w:rsidP="0033794B">
      <w:pPr>
        <w:spacing w:line="360" w:lineRule="auto"/>
        <w:rPr>
          <w:rFonts w:ascii="Lato" w:hAnsi="Lato"/>
          <w:b/>
          <w:bCs/>
          <w:color w:val="000000" w:themeColor="text1"/>
          <w:sz w:val="20"/>
          <w:szCs w:val="20"/>
          <w:u w:val="single"/>
        </w:rPr>
      </w:pPr>
    </w:p>
    <w:p w14:paraId="5267001F" w14:textId="77777777" w:rsidR="008F38DB" w:rsidRDefault="008F38DB" w:rsidP="0033794B">
      <w:pPr>
        <w:spacing w:line="360" w:lineRule="auto"/>
        <w:rPr>
          <w:rFonts w:ascii="Lato" w:hAnsi="Lato"/>
          <w:b/>
          <w:bCs/>
          <w:color w:val="000000" w:themeColor="text1"/>
          <w:sz w:val="20"/>
          <w:szCs w:val="20"/>
          <w:u w:val="single"/>
        </w:rPr>
      </w:pPr>
    </w:p>
    <w:p w14:paraId="49A01D89" w14:textId="77777777" w:rsidR="008F38DB" w:rsidRDefault="008F38DB" w:rsidP="0033794B">
      <w:pPr>
        <w:spacing w:line="360" w:lineRule="auto"/>
        <w:rPr>
          <w:rFonts w:ascii="Lato" w:hAnsi="Lato"/>
          <w:b/>
          <w:bCs/>
          <w:color w:val="000000" w:themeColor="text1"/>
          <w:sz w:val="20"/>
          <w:szCs w:val="20"/>
          <w:u w:val="single"/>
        </w:rPr>
      </w:pPr>
    </w:p>
    <w:p w14:paraId="133743EC" w14:textId="77777777" w:rsidR="008F38DB" w:rsidRDefault="008F38DB" w:rsidP="0033794B">
      <w:pPr>
        <w:spacing w:line="360" w:lineRule="auto"/>
        <w:rPr>
          <w:rFonts w:ascii="Lato" w:hAnsi="Lato"/>
          <w:b/>
          <w:bCs/>
          <w:color w:val="000000" w:themeColor="text1"/>
          <w:sz w:val="20"/>
          <w:szCs w:val="20"/>
          <w:u w:val="single"/>
        </w:rPr>
      </w:pPr>
    </w:p>
    <w:p w14:paraId="7FE87A65" w14:textId="77777777" w:rsidR="008F38DB" w:rsidRDefault="008F38DB" w:rsidP="0033794B">
      <w:pPr>
        <w:spacing w:line="360" w:lineRule="auto"/>
        <w:rPr>
          <w:rFonts w:ascii="Lato" w:hAnsi="Lato"/>
          <w:b/>
          <w:bCs/>
          <w:color w:val="000000" w:themeColor="text1"/>
          <w:sz w:val="20"/>
          <w:szCs w:val="20"/>
          <w:u w:val="single"/>
        </w:rPr>
      </w:pPr>
    </w:p>
    <w:p w14:paraId="36E7E88C" w14:textId="77777777" w:rsidR="008F38DB" w:rsidRDefault="008F38DB" w:rsidP="0033794B">
      <w:pPr>
        <w:spacing w:line="360" w:lineRule="auto"/>
        <w:rPr>
          <w:rFonts w:ascii="Lato" w:hAnsi="Lato"/>
          <w:b/>
          <w:bCs/>
          <w:color w:val="000000" w:themeColor="text1"/>
          <w:sz w:val="20"/>
          <w:szCs w:val="20"/>
          <w:u w:val="single"/>
        </w:rPr>
      </w:pPr>
    </w:p>
    <w:p w14:paraId="62BD596F" w14:textId="77777777" w:rsidR="008F38DB" w:rsidRDefault="008F38DB" w:rsidP="0033794B">
      <w:pPr>
        <w:spacing w:line="360" w:lineRule="auto"/>
        <w:rPr>
          <w:rFonts w:ascii="Lato" w:hAnsi="Lato"/>
          <w:b/>
          <w:bCs/>
          <w:color w:val="000000" w:themeColor="text1"/>
          <w:sz w:val="20"/>
          <w:szCs w:val="20"/>
          <w:u w:val="single"/>
        </w:rPr>
      </w:pPr>
    </w:p>
    <w:p w14:paraId="1253D319" w14:textId="77777777" w:rsidR="008F38DB" w:rsidRDefault="008F38DB" w:rsidP="0033794B">
      <w:pPr>
        <w:spacing w:line="360" w:lineRule="auto"/>
        <w:rPr>
          <w:rFonts w:ascii="Lato" w:hAnsi="Lato"/>
          <w:b/>
          <w:bCs/>
          <w:color w:val="000000" w:themeColor="text1"/>
          <w:sz w:val="20"/>
          <w:szCs w:val="20"/>
          <w:u w:val="single"/>
        </w:rPr>
      </w:pPr>
    </w:p>
    <w:p w14:paraId="1728F765" w14:textId="77777777" w:rsidR="008F38DB" w:rsidRDefault="008F38DB" w:rsidP="0033794B">
      <w:pPr>
        <w:spacing w:line="360" w:lineRule="auto"/>
        <w:rPr>
          <w:rFonts w:ascii="Lato" w:hAnsi="Lato"/>
          <w:b/>
          <w:bCs/>
          <w:color w:val="000000" w:themeColor="text1"/>
          <w:sz w:val="20"/>
          <w:szCs w:val="20"/>
          <w:u w:val="single"/>
        </w:rPr>
      </w:pPr>
    </w:p>
    <w:p w14:paraId="508F4138" w14:textId="77777777" w:rsidR="008F38DB" w:rsidRDefault="008F38DB" w:rsidP="0033794B">
      <w:pPr>
        <w:spacing w:line="360" w:lineRule="auto"/>
        <w:rPr>
          <w:rFonts w:ascii="Lato" w:hAnsi="Lato"/>
          <w:b/>
          <w:bCs/>
          <w:color w:val="000000" w:themeColor="text1"/>
          <w:sz w:val="20"/>
          <w:szCs w:val="20"/>
          <w:u w:val="single"/>
        </w:rPr>
      </w:pPr>
    </w:p>
    <w:p w14:paraId="1ACFB340" w14:textId="77777777" w:rsidR="008F38DB" w:rsidRDefault="008F38DB" w:rsidP="0033794B">
      <w:pPr>
        <w:spacing w:line="360" w:lineRule="auto"/>
        <w:rPr>
          <w:rFonts w:ascii="Lato" w:hAnsi="Lato"/>
          <w:b/>
          <w:bCs/>
          <w:color w:val="000000" w:themeColor="text1"/>
          <w:sz w:val="20"/>
          <w:szCs w:val="20"/>
          <w:u w:val="single"/>
        </w:rPr>
      </w:pPr>
    </w:p>
    <w:p w14:paraId="33BA0FC2" w14:textId="77777777" w:rsidR="008F38DB" w:rsidRDefault="008F38DB" w:rsidP="0033794B">
      <w:pPr>
        <w:spacing w:line="360" w:lineRule="auto"/>
        <w:rPr>
          <w:rFonts w:ascii="Lato" w:hAnsi="Lato"/>
          <w:b/>
          <w:bCs/>
          <w:color w:val="000000" w:themeColor="text1"/>
          <w:sz w:val="20"/>
          <w:szCs w:val="20"/>
          <w:u w:val="single"/>
        </w:rPr>
      </w:pPr>
    </w:p>
    <w:p w14:paraId="5D453AF1" w14:textId="77777777" w:rsidR="008F38DB" w:rsidRDefault="008F38DB" w:rsidP="0033794B">
      <w:pPr>
        <w:spacing w:line="360" w:lineRule="auto"/>
        <w:rPr>
          <w:rFonts w:ascii="Lato" w:hAnsi="Lato"/>
          <w:b/>
          <w:bCs/>
          <w:color w:val="000000" w:themeColor="text1"/>
          <w:sz w:val="20"/>
          <w:szCs w:val="20"/>
          <w:u w:val="single"/>
        </w:rPr>
      </w:pPr>
    </w:p>
    <w:p w14:paraId="51DFDCEF" w14:textId="77777777" w:rsidR="002770D6" w:rsidRDefault="002770D6" w:rsidP="0033794B">
      <w:pPr>
        <w:spacing w:line="360" w:lineRule="auto"/>
        <w:rPr>
          <w:rFonts w:ascii="Lato" w:hAnsi="Lato"/>
          <w:b/>
          <w:bCs/>
          <w:color w:val="000000" w:themeColor="text1"/>
          <w:sz w:val="20"/>
          <w:szCs w:val="20"/>
          <w:u w:val="single"/>
        </w:rPr>
      </w:pPr>
    </w:p>
    <w:p w14:paraId="0C88CEC0" w14:textId="0BFB5FD8" w:rsidR="002770D6" w:rsidRDefault="00F427AE" w:rsidP="0033794B">
      <w:pPr>
        <w:spacing w:line="360" w:lineRule="auto"/>
        <w:rPr>
          <w:rFonts w:ascii="Lato" w:hAnsi="Lato"/>
          <w:b/>
          <w:bCs/>
          <w:color w:val="000000" w:themeColor="text1"/>
          <w:sz w:val="20"/>
          <w:szCs w:val="20"/>
          <w:u w:val="single"/>
        </w:rPr>
      </w:pPr>
      <w:r>
        <w:rPr>
          <w:noProof/>
        </w:rPr>
        <mc:AlternateContent>
          <mc:Choice Requires="wps">
            <w:drawing>
              <wp:anchor distT="0" distB="0" distL="114300" distR="114300" simplePos="0" relativeHeight="251667456" behindDoc="0" locked="0" layoutInCell="1" hidden="0" allowOverlap="1" wp14:anchorId="1B281DE3" wp14:editId="3C811BC8">
                <wp:simplePos x="0" y="0"/>
                <wp:positionH relativeFrom="column">
                  <wp:posOffset>1645920</wp:posOffset>
                </wp:positionH>
                <wp:positionV relativeFrom="paragraph">
                  <wp:posOffset>264885</wp:posOffset>
                </wp:positionV>
                <wp:extent cx="2800350" cy="397565"/>
                <wp:effectExtent l="0" t="0" r="19050" b="8890"/>
                <wp:wrapNone/>
                <wp:docPr id="1955899643" name="Rectangle 1955899643"/>
                <wp:cNvGraphicFramePr/>
                <a:graphic xmlns:a="http://schemas.openxmlformats.org/drawingml/2006/main">
                  <a:graphicData uri="http://schemas.microsoft.com/office/word/2010/wordprocessingShape">
                    <wps:wsp>
                      <wps:cNvSpPr/>
                      <wps:spPr>
                        <a:xfrm>
                          <a:off x="0" y="0"/>
                          <a:ext cx="2800350" cy="3975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E5B5CF" w14:textId="77777777" w:rsidR="00F427AE" w:rsidRDefault="00F427AE" w:rsidP="00F427AE">
                            <w:r>
                              <w:t>Justyna Smith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281DE3" id="Rectangle 1955899643" o:spid="_x0000_s1027" style="position:absolute;margin-left:129.6pt;margin-top:20.85pt;width:220.5pt;height:3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">
                <v:stroke startarrowwidth="narrow" startarrowlength="short" endarrowwidth="narrow" endarrowlength="short"/>
                <v:textbox inset="2.53958mm,1.2694mm,2.53958mm,1.2694mm">
                  <w:txbxContent>
                    <w:p w14:paraId="08E5B5CF" w14:textId="77777777" w:rsidR="00F427AE" w:rsidRDefault="00F427AE" w:rsidP="00F427AE">
                      <w:r>
                        <w:t>Justyna Smith</w:t>
                      </w:r>
                    </w:p>
                  </w:txbxContent>
                </v:textbox>
              </v:rect>
            </w:pict>
          </mc:Fallback>
        </mc:AlternateContent>
      </w:r>
    </w:p>
    <w:p w14:paraId="674EE2BB" w14:textId="2A5EA562" w:rsidR="000B10C7" w:rsidRDefault="000B10C7" w:rsidP="000B10C7">
      <w:pPr>
        <w:widowControl w:val="0"/>
        <w:ind w:hanging="2"/>
        <w:rPr>
          <w:rFonts w:ascii="Comic Sans MS" w:eastAsia="Comic Sans MS" w:hAnsi="Comic Sans MS" w:cs="Comic Sans MS"/>
        </w:rPr>
      </w:pPr>
      <w:r>
        <w:rPr>
          <w:rFonts w:ascii="Comic Sans MS" w:eastAsia="Comic Sans MS" w:hAnsi="Comic Sans MS" w:cs="Comic Sans MS"/>
        </w:rPr>
        <w:t>Policy Reviewed by:</w:t>
      </w:r>
      <w:r>
        <w:rPr>
          <w:noProof/>
        </w:rPr>
        <w:t xml:space="preserve"> </w:t>
      </w:r>
    </w:p>
    <w:p w14:paraId="585D1FFC" w14:textId="77777777" w:rsidR="000B10C7" w:rsidRDefault="000B10C7" w:rsidP="000B10C7">
      <w:pPr>
        <w:widowControl w:val="0"/>
        <w:rPr>
          <w:rFonts w:ascii="Comic Sans MS" w:eastAsia="Comic Sans MS" w:hAnsi="Comic Sans MS" w:cs="Comic Sans MS"/>
        </w:rPr>
      </w:pPr>
      <w:r>
        <w:rPr>
          <w:noProof/>
        </w:rPr>
        <mc:AlternateContent>
          <mc:Choice Requires="wps">
            <w:drawing>
              <wp:anchor distT="0" distB="0" distL="114300" distR="114300" simplePos="0" relativeHeight="251663360" behindDoc="0" locked="0" layoutInCell="1" hidden="0" allowOverlap="1" wp14:anchorId="5B25AD52" wp14:editId="4F77070B">
                <wp:simplePos x="0" y="0"/>
                <wp:positionH relativeFrom="column">
                  <wp:posOffset>1647577</wp:posOffset>
                </wp:positionH>
                <wp:positionV relativeFrom="paragraph">
                  <wp:posOffset>171008</wp:posOffset>
                </wp:positionV>
                <wp:extent cx="2809875" cy="390525"/>
                <wp:effectExtent l="0" t="0" r="9525" b="15875"/>
                <wp:wrapNone/>
                <wp:docPr id="4" name="Rectangle 4"/>
                <wp:cNvGraphicFramePr/>
                <a:graphic xmlns:a="http://schemas.openxmlformats.org/drawingml/2006/main">
                  <a:graphicData uri="http://schemas.microsoft.com/office/word/2010/wordprocessingShape">
                    <wps:wsp>
                      <wps:cNvSpPr/>
                      <wps:spPr>
                        <a:xfrm>
                          <a:off x="0" y="0"/>
                          <a:ext cx="280987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EFD6F4" w14:textId="6B0B2C3A" w:rsidR="000B10C7" w:rsidRDefault="00001C5A" w:rsidP="000B10C7">
                            <w:r>
                              <w:t xml:space="preserve">9 </w:t>
                            </w:r>
                            <w:r w:rsidR="000B10C7">
                              <w:t>September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5B25AD52" id="Rectangle 4" o:spid="_x0000_s1028" style="position:absolute;margin-left:129.75pt;margin-top:13.45pt;width:221.25pt;height:30.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">
                <v:stroke startarrowwidth="narrow" startarrowlength="short" endarrowwidth="narrow" endarrowlength="short"/>
                <v:textbox inset="2.53958mm,1.2694mm,2.53958mm,1.2694mm">
                  <w:txbxContent>
                    <w:p w14:paraId="79EFD6F4" w14:textId="6B0B2C3A" w:rsidR="000B10C7" w:rsidRDefault="00001C5A" w:rsidP="000B10C7">
                      <w:r>
                        <w:t xml:space="preserve">9 </w:t>
                      </w:r>
                      <w:r w:rsidR="000B10C7">
                        <w:t>September 2026</w:t>
                      </w:r>
                    </w:p>
                  </w:txbxContent>
                </v:textbox>
              </v:rect>
            </w:pict>
          </mc:Fallback>
        </mc:AlternateContent>
      </w:r>
    </w:p>
    <w:p w14:paraId="07A0F0A6" w14:textId="77777777" w:rsidR="000B10C7" w:rsidRDefault="000B10C7" w:rsidP="000B10C7">
      <w:pPr>
        <w:widowControl w:val="0"/>
        <w:rPr>
          <w:rFonts w:ascii="Comic Sans MS" w:eastAsia="Comic Sans MS" w:hAnsi="Comic Sans MS" w:cs="Comic Sans MS"/>
        </w:rPr>
      </w:pPr>
      <w:r>
        <w:rPr>
          <w:rFonts w:ascii="Comic Sans MS" w:eastAsia="Comic Sans MS" w:hAnsi="Comic Sans MS" w:cs="Comic Sans MS"/>
        </w:rPr>
        <w:t>Updated on:</w:t>
      </w:r>
      <w:r>
        <w:rPr>
          <w:rFonts w:ascii="Comic Sans MS" w:eastAsia="Comic Sans MS" w:hAnsi="Comic Sans MS" w:cs="Comic Sans MS"/>
        </w:rPr>
        <w:tab/>
      </w:r>
      <w:r>
        <w:rPr>
          <w:rFonts w:ascii="Comic Sans MS" w:eastAsia="Comic Sans MS" w:hAnsi="Comic Sans MS" w:cs="Comic Sans MS"/>
        </w:rPr>
        <w:tab/>
      </w:r>
    </w:p>
    <w:p w14:paraId="443CCB93" w14:textId="77777777" w:rsidR="000B10C7" w:rsidRDefault="000B10C7" w:rsidP="000B10C7">
      <w:pPr>
        <w:widowControl w:val="0"/>
        <w:ind w:hanging="2"/>
        <w:rPr>
          <w:rFonts w:ascii="Comic Sans MS" w:eastAsia="Comic Sans MS" w:hAnsi="Comic Sans MS" w:cs="Comic Sans MS"/>
        </w:rPr>
      </w:pPr>
      <w:r>
        <w:rPr>
          <w:noProof/>
        </w:rPr>
        <mc:AlternateContent>
          <mc:Choice Requires="wps">
            <w:drawing>
              <wp:anchor distT="0" distB="0" distL="114300" distR="114300" simplePos="0" relativeHeight="251664384" behindDoc="0" locked="0" layoutInCell="1" hidden="0" allowOverlap="1" wp14:anchorId="24560C30" wp14:editId="141E4317">
                <wp:simplePos x="0" y="0"/>
                <wp:positionH relativeFrom="column">
                  <wp:posOffset>1646003</wp:posOffset>
                </wp:positionH>
                <wp:positionV relativeFrom="paragraph">
                  <wp:posOffset>14605</wp:posOffset>
                </wp:positionV>
                <wp:extent cx="2762250" cy="428051"/>
                <wp:effectExtent l="0" t="0" r="19050" b="10160"/>
                <wp:wrapNone/>
                <wp:docPr id="1633712015" name="Rectangle 1633712015"/>
                <wp:cNvGraphicFramePr/>
                <a:graphic xmlns:a="http://schemas.openxmlformats.org/drawingml/2006/main">
                  <a:graphicData uri="http://schemas.microsoft.com/office/word/2010/wordprocessingShape">
                    <wps:wsp>
                      <wps:cNvSpPr/>
                      <wps:spPr>
                        <a:xfrm>
                          <a:off x="0" y="0"/>
                          <a:ext cx="2762250" cy="42805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B06814" w14:textId="77777777" w:rsidR="000B10C7" w:rsidRDefault="000B10C7" w:rsidP="000B10C7">
                            <w:r>
                              <w:t>September 2027</w:t>
                            </w:r>
                          </w:p>
                          <w:p w14:paraId="3D95B81C" w14:textId="77777777" w:rsidR="000B10C7" w:rsidRDefault="000B10C7" w:rsidP="000B10C7"/>
                          <w:p w14:paraId="33C4DE3E" w14:textId="77777777" w:rsidR="000B10C7" w:rsidRDefault="000B10C7" w:rsidP="000B10C7">
                            <w:r>
                              <w:t xml:space="preserv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cei="http://schemas.microsoft.com/office/word/2026/wordml/cei">
            <w:pict>
              <v:rect w14:anchorId="24560C30" id="Rectangle 1633712015" o:spid="_x0000_s1029" style="position:absolute;margin-left:129.6pt;margin-top:1.15pt;width:217.5pt;height:33.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">
                <v:stroke startarrowwidth="narrow" startarrowlength="short" endarrowwidth="narrow" endarrowlength="short"/>
                <v:textbox inset="2.53958mm,1.2694mm,2.53958mm,1.2694mm">
                  <w:txbxContent>
                    <w:p w14:paraId="4FB06814" w14:textId="77777777" w:rsidR="000B10C7" w:rsidRDefault="000B10C7" w:rsidP="000B10C7">
                      <w:r>
                        <w:t>September 2027</w:t>
                      </w:r>
                    </w:p>
                    <w:p w14:paraId="3D95B81C" w14:textId="77777777" w:rsidR="000B10C7" w:rsidRDefault="000B10C7" w:rsidP="000B10C7"/>
                    <w:p w14:paraId="33C4DE3E" w14:textId="77777777" w:rsidR="000B10C7" w:rsidRDefault="000B10C7" w:rsidP="000B10C7">
                      <w:r>
                        <w:t xml:space="preserve"> 2026</w:t>
                      </w:r>
                    </w:p>
                  </w:txbxContent>
                </v:textbox>
              </v:rect>
            </w:pict>
          </mc:Fallback>
        </mc:AlternateContent>
      </w:r>
      <w:r>
        <w:rPr>
          <w:rFonts w:ascii="Comic Sans MS" w:eastAsia="Comic Sans MS" w:hAnsi="Comic Sans MS" w:cs="Comic Sans MS"/>
        </w:rPr>
        <w:t>Date to be reviewed:</w:t>
      </w:r>
      <w:r>
        <w:rPr>
          <w:rFonts w:ascii="Comic Sans MS" w:eastAsia="Comic Sans MS" w:hAnsi="Comic Sans MS" w:cs="Comic Sans MS"/>
        </w:rPr>
        <w:tab/>
      </w:r>
    </w:p>
    <w:p w14:paraId="6B5A93E0" w14:textId="77777777" w:rsidR="000B10C7" w:rsidRDefault="000B10C7" w:rsidP="000B10C7">
      <w:pPr>
        <w:ind w:hanging="2"/>
        <w:rPr>
          <w:rFonts w:ascii="Comic Sans MS" w:eastAsia="Comic Sans MS" w:hAnsi="Comic Sans MS" w:cs="Comic Sans MS"/>
        </w:rPr>
      </w:pPr>
    </w:p>
    <w:p w14:paraId="0CE7F18A" w14:textId="77777777" w:rsidR="000B10C7" w:rsidRDefault="000B10C7" w:rsidP="000B10C7">
      <w:pPr>
        <w:ind w:hanging="2"/>
        <w:rPr>
          <w:rFonts w:ascii="Comic Sans MS" w:eastAsia="Comic Sans MS" w:hAnsi="Comic Sans MS" w:cs="Comic Sans MS"/>
        </w:rPr>
      </w:pPr>
      <w:r w:rsidRPr="0002078B">
        <w:rPr>
          <w:rFonts w:ascii="Comic Sans MS" w:eastAsia="Comic Sans MS" w:hAnsi="Comic Sans MS" w:cs="Comic Sans MS"/>
          <w:noProof/>
        </w:rPr>
        <mc:AlternateContent>
          <mc:Choice Requires="wps">
            <w:drawing>
              <wp:anchor distT="45720" distB="45720" distL="114300" distR="114300" simplePos="0" relativeHeight="251665408" behindDoc="0" locked="0" layoutInCell="1" allowOverlap="1" wp14:anchorId="68007EED" wp14:editId="7612456D">
                <wp:simplePos x="0" y="0"/>
                <wp:positionH relativeFrom="column">
                  <wp:posOffset>1613148</wp:posOffset>
                </wp:positionH>
                <wp:positionV relativeFrom="paragraph">
                  <wp:posOffset>184758</wp:posOffset>
                </wp:positionV>
                <wp:extent cx="2360930" cy="1404620"/>
                <wp:effectExtent l="0" t="0" r="22860" b="11430"/>
                <wp:wrapSquare wrapText="bothSides"/>
                <wp:docPr id="1398761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9D0F0A6" w14:textId="2FE8CDE5" w:rsidR="000B10C7" w:rsidRDefault="00001C5A" w:rsidP="000B10C7">
                            <w:pPr>
                              <w:ind w:hanging="2"/>
                            </w:pPr>
                            <w:r>
                              <w:t>14.09.2026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8007EED" id="_x0000_t202" coordsize="21600,21600" o:spt="202" path="m,l,21600r21600,l21600,xe">
                <v:stroke joinstyle="miter"/>
                <v:path gradientshapeok="t" o:connecttype="rect"/>
              </v:shapetype>
              <v:shape id="Text Box 2" o:spid="_x0000_s1030" type="#_x0000_t202" style="position:absolute;margin-left:127pt;margin-top:14.5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">
                <v:textbox style="mso-fit-shape-to-text:t">
                  <w:txbxContent>
                    <w:p w14:paraId="59D0F0A6" w14:textId="2FE8CDE5" w:rsidR="000B10C7" w:rsidRDefault="00001C5A" w:rsidP="000B10C7">
                      <w:pPr>
                        <w:ind w:hanging="2"/>
                      </w:pPr>
                      <w:r>
                        <w:t>14.09.2026</w:t>
                      </w:r>
                    </w:p>
                  </w:txbxContent>
                </v:textbox>
                <w10:wrap type="square"/>
              </v:shape>
            </w:pict>
          </mc:Fallback>
        </mc:AlternateContent>
      </w:r>
    </w:p>
    <w:p w14:paraId="3929E3AB" w14:textId="77777777" w:rsidR="000B10C7" w:rsidRDefault="000B10C7" w:rsidP="000B10C7">
      <w:pPr>
        <w:ind w:hanging="2"/>
        <w:rPr>
          <w:rFonts w:ascii="Comic Sans MS" w:eastAsia="Comic Sans MS" w:hAnsi="Comic Sans MS" w:cs="Comic Sans MS"/>
        </w:rPr>
      </w:pPr>
      <w:r>
        <w:rPr>
          <w:rFonts w:ascii="Comic Sans MS" w:eastAsia="Comic Sans MS" w:hAnsi="Comic Sans MS" w:cs="Comic Sans MS"/>
        </w:rPr>
        <w:t xml:space="preserve">Date Ratified at FGM:   </w:t>
      </w:r>
    </w:p>
    <w:p w14:paraId="5FC17BB8" w14:textId="77777777" w:rsidR="008F38DB" w:rsidRDefault="008F38DB" w:rsidP="0033794B">
      <w:pPr>
        <w:spacing w:line="360" w:lineRule="auto"/>
        <w:rPr>
          <w:rFonts w:ascii="Lato" w:hAnsi="Lato"/>
          <w:b/>
          <w:bCs/>
          <w:color w:val="000000" w:themeColor="text1"/>
          <w:sz w:val="20"/>
          <w:szCs w:val="20"/>
          <w:u w:val="single"/>
        </w:rPr>
      </w:pPr>
    </w:p>
    <w:p w14:paraId="277D5153" w14:textId="43F316E1" w:rsidR="00B64D55" w:rsidRPr="000D1AE8" w:rsidRDefault="00B64D55"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lastRenderedPageBreak/>
        <w:t xml:space="preserve">Document </w:t>
      </w:r>
      <w:r w:rsidR="00DC4EBC" w:rsidRPr="000D1AE8">
        <w:rPr>
          <w:rFonts w:ascii="Lato" w:hAnsi="Lato"/>
          <w:b/>
          <w:bCs/>
          <w:color w:val="000000" w:themeColor="text1"/>
          <w:sz w:val="20"/>
          <w:szCs w:val="20"/>
          <w:u w:val="single"/>
        </w:rPr>
        <w:t>O</w:t>
      </w:r>
      <w:r w:rsidRPr="000D1AE8">
        <w:rPr>
          <w:rFonts w:ascii="Lato" w:hAnsi="Lato"/>
          <w:b/>
          <w:bCs/>
          <w:color w:val="000000" w:themeColor="text1"/>
          <w:sz w:val="20"/>
          <w:szCs w:val="20"/>
          <w:u w:val="single"/>
        </w:rPr>
        <w:t xml:space="preserve">wner and </w:t>
      </w:r>
      <w:r w:rsidR="00DC4EBC" w:rsidRPr="000D1AE8">
        <w:rPr>
          <w:rFonts w:ascii="Lato" w:hAnsi="Lato"/>
          <w:b/>
          <w:bCs/>
          <w:color w:val="000000" w:themeColor="text1"/>
          <w:sz w:val="20"/>
          <w:szCs w:val="20"/>
          <w:u w:val="single"/>
        </w:rPr>
        <w:t>A</w:t>
      </w:r>
      <w:r w:rsidRPr="000D1AE8">
        <w:rPr>
          <w:rFonts w:ascii="Lato" w:hAnsi="Lato"/>
          <w:b/>
          <w:bCs/>
          <w:color w:val="000000" w:themeColor="text1"/>
          <w:sz w:val="20"/>
          <w:szCs w:val="20"/>
          <w:u w:val="single"/>
        </w:rPr>
        <w:t>pproval</w:t>
      </w:r>
    </w:p>
    <w:p w14:paraId="0DA5A8C2" w14:textId="295574F0" w:rsidR="00B64D55" w:rsidRPr="000D1AE8" w:rsidRDefault="00F427AE" w:rsidP="0033794B">
      <w:pPr>
        <w:spacing w:line="360" w:lineRule="auto"/>
        <w:rPr>
          <w:rFonts w:ascii="Lato" w:hAnsi="Lato"/>
          <w:color w:val="000000" w:themeColor="text1"/>
          <w:sz w:val="20"/>
          <w:szCs w:val="20"/>
        </w:rPr>
      </w:pPr>
      <w:r>
        <w:rPr>
          <w:rFonts w:ascii="Lato" w:hAnsi="Lato"/>
          <w:color w:val="000000" w:themeColor="text1"/>
          <w:sz w:val="20"/>
          <w:szCs w:val="20"/>
        </w:rPr>
        <w:t>Justyna Smith</w:t>
      </w:r>
      <w:r w:rsidR="00B64D55" w:rsidRPr="000D1AE8">
        <w:rPr>
          <w:rFonts w:ascii="Lato" w:hAnsi="Lato"/>
          <w:color w:val="000000" w:themeColor="text1"/>
          <w:sz w:val="20"/>
          <w:szCs w:val="20"/>
        </w:rPr>
        <w:t xml:space="preserve"> is the owner of this document and is responsible for ensuring that this policy document is reviewed in line with the School’s policy review schedule.</w:t>
      </w:r>
    </w:p>
    <w:p w14:paraId="2747D885" w14:textId="0FD1FF57" w:rsidR="00B64D55" w:rsidRPr="000D1AE8" w:rsidRDefault="00B64D55" w:rsidP="0033794B">
      <w:pPr>
        <w:spacing w:line="360" w:lineRule="auto"/>
        <w:rPr>
          <w:rFonts w:ascii="Lato" w:hAnsi="Lato"/>
          <w:color w:val="000000" w:themeColor="text1"/>
          <w:sz w:val="20"/>
          <w:szCs w:val="20"/>
        </w:rPr>
      </w:pPr>
      <w:r w:rsidRPr="000D1AE8">
        <w:rPr>
          <w:rFonts w:ascii="Lato" w:hAnsi="Lato"/>
          <w:color w:val="000000" w:themeColor="text1"/>
          <w:sz w:val="20"/>
          <w:szCs w:val="20"/>
        </w:rPr>
        <w:t xml:space="preserve">A current version of this document is available to all members of staff </w:t>
      </w:r>
      <w:r w:rsidR="00F427AE">
        <w:rPr>
          <w:rFonts w:ascii="Lato" w:hAnsi="Lato"/>
          <w:color w:val="000000" w:themeColor="text1"/>
          <w:sz w:val="20"/>
          <w:szCs w:val="20"/>
        </w:rPr>
        <w:t>on school website.</w:t>
      </w:r>
    </w:p>
    <w:p w14:paraId="0A4A2915" w14:textId="77777777" w:rsidR="00B64D55" w:rsidRPr="000D1AE8" w:rsidRDefault="00B64D55" w:rsidP="0033794B">
      <w:pPr>
        <w:spacing w:line="360" w:lineRule="auto"/>
        <w:rPr>
          <w:rFonts w:ascii="Lato" w:hAnsi="Lato"/>
          <w:color w:val="000000" w:themeColor="text1"/>
          <w:sz w:val="20"/>
          <w:szCs w:val="20"/>
        </w:rPr>
      </w:pPr>
    </w:p>
    <w:p w14:paraId="5A16B809" w14:textId="32FD70F5" w:rsidR="00B64D55" w:rsidRPr="000D1AE8" w:rsidRDefault="00B64D55" w:rsidP="00001C5A">
      <w:pPr>
        <w:tabs>
          <w:tab w:val="left" w:pos="5837"/>
        </w:tabs>
        <w:spacing w:line="360" w:lineRule="auto"/>
        <w:rPr>
          <w:rFonts w:ascii="Lato" w:hAnsi="Lato"/>
          <w:color w:val="000000" w:themeColor="text1"/>
          <w:sz w:val="20"/>
          <w:szCs w:val="20"/>
        </w:rPr>
      </w:pPr>
      <w:r w:rsidRPr="000D1AE8">
        <w:rPr>
          <w:rFonts w:ascii="Lato" w:hAnsi="Lato"/>
          <w:color w:val="000000" w:themeColor="text1"/>
          <w:sz w:val="20"/>
          <w:szCs w:val="20"/>
        </w:rPr>
        <w:t xml:space="preserve">Signature:                </w:t>
      </w:r>
      <w:r w:rsidR="00001C5A" w:rsidRPr="00001C5A">
        <w:rPr>
          <w:rFonts w:ascii="AkayaKanadaka" w:hAnsi="AkayaKanadaka" w:cs="AkayaKanadaka"/>
          <w:i/>
          <w:iCs/>
          <w:color w:val="000000" w:themeColor="text1"/>
          <w:sz w:val="20"/>
          <w:szCs w:val="20"/>
        </w:rPr>
        <w:t>Justyna Smith</w:t>
      </w:r>
      <w:r w:rsidRPr="000D1AE8">
        <w:rPr>
          <w:rFonts w:ascii="Lato" w:hAnsi="Lato"/>
          <w:color w:val="000000" w:themeColor="text1"/>
          <w:sz w:val="20"/>
          <w:szCs w:val="20"/>
        </w:rPr>
        <w:t xml:space="preserve">                                      Date: </w:t>
      </w:r>
      <w:r w:rsidR="00001C5A">
        <w:rPr>
          <w:rFonts w:ascii="Lato" w:hAnsi="Lato"/>
          <w:color w:val="000000" w:themeColor="text1"/>
          <w:sz w:val="20"/>
          <w:szCs w:val="20"/>
        </w:rPr>
        <w:tab/>
        <w:t>09.09.2026</w:t>
      </w:r>
    </w:p>
    <w:p w14:paraId="349F0DF5" w14:textId="77777777" w:rsidR="00B64D55" w:rsidRPr="000D1AE8" w:rsidRDefault="00B64D55" w:rsidP="0033794B">
      <w:pPr>
        <w:spacing w:after="0" w:line="360" w:lineRule="auto"/>
        <w:jc w:val="both"/>
        <w:rPr>
          <w:rFonts w:ascii="Lato" w:eastAsia="Verdana" w:hAnsi="Lato" w:cs="Verdana"/>
          <w:color w:val="253C4B"/>
          <w:w w:val="99"/>
          <w:sz w:val="20"/>
          <w:szCs w:val="20"/>
        </w:rPr>
      </w:pPr>
    </w:p>
    <w:p w14:paraId="463FA9B4" w14:textId="77777777" w:rsidR="00B64D55" w:rsidRPr="000D1AE8" w:rsidRDefault="00B64D55" w:rsidP="0033794B">
      <w:pPr>
        <w:spacing w:before="4" w:line="360" w:lineRule="auto"/>
        <w:jc w:val="both"/>
        <w:rPr>
          <w:rFonts w:ascii="Lato" w:hAnsi="Lato"/>
          <w:sz w:val="20"/>
          <w:szCs w:val="20"/>
        </w:rPr>
      </w:pPr>
    </w:p>
    <w:p w14:paraId="135E3ADB" w14:textId="528F9CED" w:rsidR="00B64D55" w:rsidRPr="000D1AE8" w:rsidRDefault="00B64D55" w:rsidP="0033794B">
      <w:pPr>
        <w:spacing w:line="360" w:lineRule="auto"/>
        <w:rPr>
          <w:rFonts w:ascii="Lato" w:hAnsi="Lato"/>
          <w:b/>
          <w:bCs/>
          <w:color w:val="000000" w:themeColor="text1"/>
          <w:sz w:val="20"/>
          <w:szCs w:val="20"/>
          <w:u w:val="single"/>
        </w:rPr>
      </w:pPr>
      <w:r w:rsidRPr="000D1AE8">
        <w:rPr>
          <w:rFonts w:ascii="Lato" w:eastAsia="Verdana" w:hAnsi="Lato" w:cs="Verdana"/>
          <w:b/>
          <w:bCs/>
          <w:sz w:val="20"/>
          <w:szCs w:val="20"/>
          <w:u w:val="single"/>
        </w:rPr>
        <w:t xml:space="preserve">Version </w:t>
      </w:r>
      <w:r w:rsidR="00DC4EBC" w:rsidRPr="000D1AE8">
        <w:rPr>
          <w:rFonts w:ascii="Lato" w:eastAsia="Verdana" w:hAnsi="Lato" w:cs="Verdana"/>
          <w:b/>
          <w:bCs/>
          <w:sz w:val="20"/>
          <w:szCs w:val="20"/>
          <w:u w:val="single"/>
        </w:rPr>
        <w:t>H</w:t>
      </w:r>
      <w:r w:rsidRPr="000D1AE8">
        <w:rPr>
          <w:rFonts w:ascii="Lato" w:eastAsia="Verdana" w:hAnsi="Lato" w:cs="Verdana"/>
          <w:b/>
          <w:bCs/>
          <w:sz w:val="20"/>
          <w:szCs w:val="20"/>
          <w:u w:val="single"/>
        </w:rPr>
        <w:t xml:space="preserve">istory </w:t>
      </w:r>
      <w:r w:rsidR="00DC4EBC" w:rsidRPr="000D1AE8">
        <w:rPr>
          <w:rFonts w:ascii="Lato" w:eastAsia="Verdana" w:hAnsi="Lato" w:cs="Verdana"/>
          <w:b/>
          <w:bCs/>
          <w:sz w:val="20"/>
          <w:szCs w:val="20"/>
          <w:u w:val="single"/>
        </w:rPr>
        <w:t>L</w:t>
      </w:r>
      <w:r w:rsidRPr="000D1AE8">
        <w:rPr>
          <w:rFonts w:ascii="Lato" w:eastAsia="Verdana" w:hAnsi="Lato" w:cs="Verdana"/>
          <w:b/>
          <w:bCs/>
          <w:sz w:val="20"/>
          <w:szCs w:val="20"/>
          <w:u w:val="single"/>
        </w:rPr>
        <w:t xml:space="preserve">og  </w:t>
      </w:r>
    </w:p>
    <w:tbl>
      <w:tblPr>
        <w:tblStyle w:val="TableGrid"/>
        <w:tblW w:w="0" w:type="auto"/>
        <w:tblLook w:val="04A0" w:firstRow="1" w:lastRow="0" w:firstColumn="1" w:lastColumn="0" w:noHBand="0" w:noVBand="1"/>
      </w:tblPr>
      <w:tblGrid>
        <w:gridCol w:w="2254"/>
        <w:gridCol w:w="3978"/>
        <w:gridCol w:w="2694"/>
      </w:tblGrid>
      <w:tr w:rsidR="007F1615" w:rsidRPr="00EA0F70" w14:paraId="5DFD2537" w14:textId="77777777" w:rsidTr="00544768">
        <w:tc>
          <w:tcPr>
            <w:tcW w:w="2254" w:type="dxa"/>
            <w:vAlign w:val="center"/>
          </w:tcPr>
          <w:p w14:paraId="0B55C03B" w14:textId="77777777" w:rsidR="007F1615" w:rsidRPr="000D1AE8" w:rsidRDefault="007F1615" w:rsidP="0036593E">
            <w:pPr>
              <w:spacing w:line="276" w:lineRule="auto"/>
              <w:jc w:val="both"/>
              <w:rPr>
                <w:rFonts w:ascii="Lato" w:eastAsia="Verdana" w:hAnsi="Lato" w:cs="Verdana"/>
                <w:b/>
                <w:bCs/>
                <w:sz w:val="20"/>
                <w:szCs w:val="20"/>
              </w:rPr>
            </w:pPr>
            <w:r w:rsidRPr="000D1AE8">
              <w:rPr>
                <w:rFonts w:ascii="Lato" w:eastAsia="Verdana" w:hAnsi="Lato" w:cs="Verdana"/>
                <w:b/>
                <w:bCs/>
                <w:sz w:val="20"/>
                <w:szCs w:val="20"/>
              </w:rPr>
              <w:t>Version</w:t>
            </w:r>
          </w:p>
        </w:tc>
        <w:tc>
          <w:tcPr>
            <w:tcW w:w="3978" w:type="dxa"/>
            <w:vAlign w:val="center"/>
          </w:tcPr>
          <w:p w14:paraId="73BC4AAF" w14:textId="3A589F47" w:rsidR="007F1615" w:rsidRPr="000D1AE8" w:rsidRDefault="007F1615" w:rsidP="0036593E">
            <w:pPr>
              <w:spacing w:line="276" w:lineRule="auto"/>
              <w:jc w:val="both"/>
              <w:rPr>
                <w:rFonts w:ascii="Lato" w:eastAsia="Verdana" w:hAnsi="Lato" w:cs="Verdana"/>
                <w:b/>
                <w:bCs/>
                <w:sz w:val="20"/>
                <w:szCs w:val="20"/>
              </w:rPr>
            </w:pPr>
            <w:r w:rsidRPr="000D1AE8">
              <w:rPr>
                <w:rFonts w:ascii="Lato" w:eastAsia="Verdana" w:hAnsi="Lato" w:cs="Verdana"/>
                <w:b/>
                <w:bCs/>
                <w:sz w:val="20"/>
                <w:szCs w:val="20"/>
              </w:rPr>
              <w:t xml:space="preserve">Description of </w:t>
            </w:r>
            <w:r w:rsidR="00DC4EBC" w:rsidRPr="000D1AE8">
              <w:rPr>
                <w:rFonts w:ascii="Lato" w:eastAsia="Verdana" w:hAnsi="Lato" w:cs="Verdana"/>
                <w:b/>
                <w:bCs/>
                <w:sz w:val="20"/>
                <w:szCs w:val="20"/>
              </w:rPr>
              <w:t>Ch</w:t>
            </w:r>
            <w:r w:rsidRPr="000D1AE8">
              <w:rPr>
                <w:rFonts w:ascii="Lato" w:eastAsia="Verdana" w:hAnsi="Lato" w:cs="Verdana"/>
                <w:b/>
                <w:bCs/>
                <w:sz w:val="20"/>
                <w:szCs w:val="20"/>
              </w:rPr>
              <w:t>ange</w:t>
            </w:r>
          </w:p>
        </w:tc>
        <w:tc>
          <w:tcPr>
            <w:tcW w:w="2694" w:type="dxa"/>
            <w:vAlign w:val="center"/>
          </w:tcPr>
          <w:p w14:paraId="1989FEB5" w14:textId="57D853E3" w:rsidR="007F1615" w:rsidRPr="000D1AE8" w:rsidRDefault="007F1615" w:rsidP="0036593E">
            <w:pPr>
              <w:spacing w:line="276" w:lineRule="auto"/>
              <w:jc w:val="both"/>
              <w:rPr>
                <w:rFonts w:ascii="Lato" w:eastAsia="Verdana" w:hAnsi="Lato" w:cs="Verdana"/>
                <w:b/>
                <w:bCs/>
                <w:sz w:val="20"/>
                <w:szCs w:val="20"/>
              </w:rPr>
            </w:pPr>
            <w:r w:rsidRPr="000D1AE8">
              <w:rPr>
                <w:rFonts w:ascii="Lato" w:eastAsia="Verdana" w:hAnsi="Lato" w:cs="Verdana"/>
                <w:b/>
                <w:bCs/>
                <w:sz w:val="20"/>
                <w:szCs w:val="20"/>
              </w:rPr>
              <w:t xml:space="preserve">Date of </w:t>
            </w:r>
            <w:r w:rsidR="00DC4EBC" w:rsidRPr="000D1AE8">
              <w:rPr>
                <w:rFonts w:ascii="Lato" w:eastAsia="Verdana" w:hAnsi="Lato" w:cs="Verdana"/>
                <w:b/>
                <w:bCs/>
                <w:sz w:val="20"/>
                <w:szCs w:val="20"/>
              </w:rPr>
              <w:t>P</w:t>
            </w:r>
            <w:r w:rsidRPr="000D1AE8">
              <w:rPr>
                <w:rFonts w:ascii="Lato" w:eastAsia="Verdana" w:hAnsi="Lato" w:cs="Verdana"/>
                <w:b/>
                <w:bCs/>
                <w:sz w:val="20"/>
                <w:szCs w:val="20"/>
              </w:rPr>
              <w:t xml:space="preserve">olicy </w:t>
            </w:r>
            <w:r w:rsidR="00DC4EBC" w:rsidRPr="000D1AE8">
              <w:rPr>
                <w:rFonts w:ascii="Lato" w:eastAsia="Verdana" w:hAnsi="Lato" w:cs="Verdana"/>
                <w:b/>
                <w:bCs/>
                <w:sz w:val="20"/>
                <w:szCs w:val="20"/>
              </w:rPr>
              <w:t>R</w:t>
            </w:r>
            <w:r w:rsidRPr="000D1AE8">
              <w:rPr>
                <w:rFonts w:ascii="Lato" w:eastAsia="Verdana" w:hAnsi="Lato" w:cs="Verdana"/>
                <w:b/>
                <w:bCs/>
                <w:sz w:val="20"/>
                <w:szCs w:val="20"/>
              </w:rPr>
              <w:t>elease by Judicium</w:t>
            </w:r>
          </w:p>
        </w:tc>
      </w:tr>
      <w:tr w:rsidR="007F1615" w:rsidRPr="00EA0F70" w14:paraId="22833FE8" w14:textId="77777777" w:rsidTr="00544768">
        <w:tc>
          <w:tcPr>
            <w:tcW w:w="2254" w:type="dxa"/>
            <w:vAlign w:val="center"/>
          </w:tcPr>
          <w:p w14:paraId="5389A96A" w14:textId="77777777" w:rsidR="007F1615" w:rsidRPr="000D1AE8" w:rsidRDefault="007F1615" w:rsidP="0036593E">
            <w:pPr>
              <w:spacing w:line="276" w:lineRule="auto"/>
              <w:jc w:val="both"/>
              <w:rPr>
                <w:rFonts w:ascii="Lato" w:eastAsia="Verdana" w:hAnsi="Lato" w:cs="Verdana"/>
                <w:sz w:val="20"/>
                <w:szCs w:val="20"/>
              </w:rPr>
            </w:pPr>
            <w:r w:rsidRPr="000D1AE8">
              <w:rPr>
                <w:rFonts w:ascii="Lato" w:eastAsia="Verdana" w:hAnsi="Lato" w:cs="Verdana"/>
                <w:sz w:val="20"/>
                <w:szCs w:val="20"/>
              </w:rPr>
              <w:t>1</w:t>
            </w:r>
          </w:p>
        </w:tc>
        <w:tc>
          <w:tcPr>
            <w:tcW w:w="3978" w:type="dxa"/>
          </w:tcPr>
          <w:p w14:paraId="633519B4" w14:textId="3E5D26D0" w:rsidR="007F1615" w:rsidRPr="000D1AE8" w:rsidRDefault="007F1615" w:rsidP="0036593E">
            <w:pPr>
              <w:spacing w:line="276" w:lineRule="auto"/>
              <w:jc w:val="both"/>
              <w:rPr>
                <w:rFonts w:ascii="Lato" w:eastAsia="Verdana" w:hAnsi="Lato" w:cs="Verdana"/>
                <w:sz w:val="20"/>
                <w:szCs w:val="20"/>
              </w:rPr>
            </w:pPr>
            <w:r w:rsidRPr="000D1AE8">
              <w:rPr>
                <w:rFonts w:ascii="Lato" w:eastAsia="Verdana" w:hAnsi="Lato" w:cs="Verdana"/>
                <w:sz w:val="20"/>
                <w:szCs w:val="20"/>
              </w:rPr>
              <w:t xml:space="preserve">Initial </w:t>
            </w:r>
            <w:r w:rsidR="00B64D55" w:rsidRPr="000D1AE8">
              <w:rPr>
                <w:rFonts w:ascii="Lato" w:eastAsia="Verdana" w:hAnsi="Lato" w:cs="Verdana"/>
                <w:sz w:val="20"/>
                <w:szCs w:val="20"/>
              </w:rPr>
              <w:t>i</w:t>
            </w:r>
            <w:r w:rsidRPr="000D1AE8">
              <w:rPr>
                <w:rFonts w:ascii="Lato" w:eastAsia="Verdana" w:hAnsi="Lato" w:cs="Verdana"/>
                <w:sz w:val="20"/>
                <w:szCs w:val="20"/>
              </w:rPr>
              <w:t>ssue</w:t>
            </w:r>
          </w:p>
        </w:tc>
        <w:tc>
          <w:tcPr>
            <w:tcW w:w="2694" w:type="dxa"/>
            <w:vAlign w:val="center"/>
          </w:tcPr>
          <w:p w14:paraId="0727F233" w14:textId="5B7E664B" w:rsidR="007F1615" w:rsidRPr="000D1AE8" w:rsidRDefault="001F70C1" w:rsidP="0036593E">
            <w:pPr>
              <w:spacing w:line="276" w:lineRule="auto"/>
              <w:jc w:val="both"/>
              <w:rPr>
                <w:rFonts w:ascii="Lato" w:eastAsia="Verdana" w:hAnsi="Lato" w:cs="Verdana"/>
                <w:sz w:val="20"/>
                <w:szCs w:val="20"/>
              </w:rPr>
            </w:pPr>
            <w:r w:rsidRPr="000D1AE8">
              <w:rPr>
                <w:rFonts w:ascii="Lato" w:eastAsia="Verdana" w:hAnsi="Lato" w:cs="Verdana"/>
                <w:sz w:val="20"/>
                <w:szCs w:val="20"/>
              </w:rPr>
              <w:t>06.05.18</w:t>
            </w:r>
          </w:p>
        </w:tc>
      </w:tr>
      <w:tr w:rsidR="007F1615" w:rsidRPr="00EA0F70" w14:paraId="67D77A8C" w14:textId="77777777" w:rsidTr="00544768">
        <w:tc>
          <w:tcPr>
            <w:tcW w:w="2254" w:type="dxa"/>
            <w:vAlign w:val="center"/>
          </w:tcPr>
          <w:p w14:paraId="203775A9" w14:textId="77777777" w:rsidR="007F1615" w:rsidRPr="000D1AE8" w:rsidRDefault="007F1615" w:rsidP="0036593E">
            <w:pPr>
              <w:spacing w:line="276" w:lineRule="auto"/>
              <w:jc w:val="both"/>
              <w:rPr>
                <w:rFonts w:ascii="Lato" w:eastAsia="Verdana" w:hAnsi="Lato" w:cs="Verdana"/>
                <w:sz w:val="20"/>
                <w:szCs w:val="20"/>
              </w:rPr>
            </w:pPr>
            <w:r w:rsidRPr="000D1AE8">
              <w:rPr>
                <w:rFonts w:ascii="Lato" w:eastAsia="Verdana" w:hAnsi="Lato" w:cs="Verdana"/>
                <w:sz w:val="20"/>
                <w:szCs w:val="20"/>
              </w:rPr>
              <w:t>2</w:t>
            </w:r>
          </w:p>
        </w:tc>
        <w:tc>
          <w:tcPr>
            <w:tcW w:w="3978" w:type="dxa"/>
          </w:tcPr>
          <w:p w14:paraId="0AA987B9" w14:textId="3EC0F1FA" w:rsidR="007F1615" w:rsidRPr="000D1AE8" w:rsidRDefault="008C5131" w:rsidP="0036593E">
            <w:pPr>
              <w:spacing w:line="276" w:lineRule="auto"/>
              <w:jc w:val="both"/>
              <w:rPr>
                <w:rFonts w:ascii="Lato" w:eastAsia="Verdana" w:hAnsi="Lato" w:cs="Verdana"/>
                <w:color w:val="000000" w:themeColor="text1"/>
                <w:sz w:val="20"/>
                <w:szCs w:val="20"/>
              </w:rPr>
            </w:pPr>
            <w:r w:rsidRPr="000D1AE8">
              <w:rPr>
                <w:rFonts w:ascii="Lato" w:hAnsi="Lato"/>
                <w:color w:val="000000"/>
                <w:sz w:val="20"/>
                <w:szCs w:val="20"/>
                <w:shd w:val="clear" w:color="auto" w:fill="FFFFFF"/>
              </w:rPr>
              <w:t>Updated to include references to</w:t>
            </w:r>
            <w:r w:rsidR="00604727">
              <w:rPr>
                <w:rFonts w:ascii="Lato" w:hAnsi="Lato"/>
                <w:color w:val="000000"/>
                <w:sz w:val="20"/>
                <w:szCs w:val="20"/>
                <w:shd w:val="clear" w:color="auto" w:fill="FFFFFF"/>
              </w:rPr>
              <w:t xml:space="preserve"> </w:t>
            </w:r>
            <w:r w:rsidRPr="000D1AE8">
              <w:rPr>
                <w:rFonts w:ascii="Lato" w:hAnsi="Lato"/>
                <w:color w:val="000000"/>
                <w:sz w:val="20"/>
                <w:szCs w:val="20"/>
                <w:shd w:val="clear" w:color="auto" w:fill="FFFFFF"/>
              </w:rPr>
              <w:t>UK GDPR.</w:t>
            </w:r>
          </w:p>
        </w:tc>
        <w:tc>
          <w:tcPr>
            <w:tcW w:w="2694" w:type="dxa"/>
          </w:tcPr>
          <w:p w14:paraId="24C887F2" w14:textId="77777777" w:rsidR="007F1615" w:rsidRPr="000D1AE8" w:rsidRDefault="007F1615" w:rsidP="0036593E">
            <w:pPr>
              <w:spacing w:line="276" w:lineRule="auto"/>
              <w:jc w:val="both"/>
              <w:rPr>
                <w:rFonts w:ascii="Lato" w:eastAsia="Verdana" w:hAnsi="Lato" w:cs="Verdana"/>
                <w:sz w:val="20"/>
                <w:szCs w:val="20"/>
              </w:rPr>
            </w:pPr>
          </w:p>
          <w:p w14:paraId="3C140A2F" w14:textId="77777777" w:rsidR="007F1615" w:rsidRPr="000D1AE8" w:rsidRDefault="007F1615" w:rsidP="0036593E">
            <w:pPr>
              <w:spacing w:line="276" w:lineRule="auto"/>
              <w:jc w:val="both"/>
              <w:rPr>
                <w:rFonts w:ascii="Lato" w:eastAsia="Verdana" w:hAnsi="Lato" w:cs="Verdana"/>
                <w:sz w:val="20"/>
                <w:szCs w:val="20"/>
              </w:rPr>
            </w:pPr>
          </w:p>
        </w:tc>
      </w:tr>
      <w:tr w:rsidR="007F1615" w:rsidRPr="00EA0F70" w14:paraId="1B26C9DB" w14:textId="77777777" w:rsidTr="00544768">
        <w:tc>
          <w:tcPr>
            <w:tcW w:w="2254" w:type="dxa"/>
            <w:vAlign w:val="center"/>
          </w:tcPr>
          <w:p w14:paraId="50854605" w14:textId="77777777" w:rsidR="007F1615" w:rsidRPr="000D1AE8" w:rsidRDefault="007F1615" w:rsidP="0036593E">
            <w:pPr>
              <w:spacing w:line="276" w:lineRule="auto"/>
              <w:jc w:val="both"/>
              <w:rPr>
                <w:rFonts w:ascii="Lato" w:eastAsia="Verdana" w:hAnsi="Lato" w:cs="Verdana"/>
                <w:sz w:val="20"/>
                <w:szCs w:val="20"/>
              </w:rPr>
            </w:pPr>
            <w:r w:rsidRPr="000D1AE8">
              <w:rPr>
                <w:rFonts w:ascii="Lato" w:eastAsia="Verdana" w:hAnsi="Lato" w:cs="Verdana"/>
                <w:sz w:val="20"/>
                <w:szCs w:val="20"/>
              </w:rPr>
              <w:t>3</w:t>
            </w:r>
          </w:p>
        </w:tc>
        <w:tc>
          <w:tcPr>
            <w:tcW w:w="3978" w:type="dxa"/>
          </w:tcPr>
          <w:p w14:paraId="23DBFCA5" w14:textId="5B70D5BA" w:rsidR="007F1615" w:rsidRPr="000D1AE8" w:rsidRDefault="008C5131" w:rsidP="0036593E">
            <w:pPr>
              <w:spacing w:line="276" w:lineRule="auto"/>
              <w:jc w:val="both"/>
              <w:rPr>
                <w:rFonts w:ascii="Lato" w:hAnsi="Lato" w:cs="Calibri"/>
                <w:color w:val="000000" w:themeColor="text1"/>
                <w:sz w:val="20"/>
                <w:szCs w:val="20"/>
                <w:shd w:val="clear" w:color="auto" w:fill="FFFFFF"/>
              </w:rPr>
            </w:pPr>
            <w:r w:rsidRPr="000D1AE8">
              <w:rPr>
                <w:rFonts w:ascii="Lato" w:hAnsi="Lato"/>
                <w:color w:val="000000"/>
                <w:sz w:val="20"/>
                <w:szCs w:val="20"/>
                <w:shd w:val="clear" w:color="auto" w:fill="FFFFFF"/>
              </w:rPr>
              <w:t>Updated with statutory references for certain retention periods.</w:t>
            </w:r>
          </w:p>
        </w:tc>
        <w:tc>
          <w:tcPr>
            <w:tcW w:w="2694" w:type="dxa"/>
          </w:tcPr>
          <w:p w14:paraId="4977FCB7" w14:textId="77777777" w:rsidR="007F1615" w:rsidRPr="000D1AE8" w:rsidRDefault="007F1615" w:rsidP="0036593E">
            <w:pPr>
              <w:spacing w:line="276" w:lineRule="auto"/>
              <w:jc w:val="both"/>
              <w:rPr>
                <w:rFonts w:ascii="Lato" w:eastAsia="Verdana" w:hAnsi="Lato" w:cs="Verdana"/>
                <w:sz w:val="20"/>
                <w:szCs w:val="20"/>
              </w:rPr>
            </w:pPr>
          </w:p>
        </w:tc>
      </w:tr>
      <w:tr w:rsidR="007F1615" w:rsidRPr="00EA0F70" w14:paraId="1FE5F0F3" w14:textId="77777777" w:rsidTr="00544768">
        <w:tc>
          <w:tcPr>
            <w:tcW w:w="2254" w:type="dxa"/>
            <w:vAlign w:val="center"/>
          </w:tcPr>
          <w:p w14:paraId="3A1A9413" w14:textId="77777777" w:rsidR="007F1615" w:rsidRPr="000D1AE8" w:rsidRDefault="007F1615" w:rsidP="0036593E">
            <w:pPr>
              <w:spacing w:line="276" w:lineRule="auto"/>
              <w:jc w:val="both"/>
              <w:rPr>
                <w:rFonts w:ascii="Lato" w:eastAsia="Verdana" w:hAnsi="Lato" w:cs="Verdana"/>
                <w:sz w:val="20"/>
                <w:szCs w:val="20"/>
              </w:rPr>
            </w:pPr>
            <w:r w:rsidRPr="000D1AE8">
              <w:rPr>
                <w:rFonts w:ascii="Lato" w:eastAsia="Verdana" w:hAnsi="Lato" w:cs="Verdana"/>
                <w:sz w:val="20"/>
                <w:szCs w:val="20"/>
              </w:rPr>
              <w:t>4</w:t>
            </w:r>
          </w:p>
        </w:tc>
        <w:tc>
          <w:tcPr>
            <w:tcW w:w="3978" w:type="dxa"/>
          </w:tcPr>
          <w:p w14:paraId="28AF7B9D" w14:textId="2546C101" w:rsidR="007F1615" w:rsidRPr="000D1AE8" w:rsidRDefault="008C5131" w:rsidP="0036593E">
            <w:pPr>
              <w:spacing w:line="276" w:lineRule="auto"/>
              <w:jc w:val="both"/>
              <w:rPr>
                <w:rFonts w:ascii="Lato" w:hAnsi="Lato" w:cs="Calibri"/>
                <w:color w:val="000000" w:themeColor="text1"/>
                <w:sz w:val="20"/>
                <w:szCs w:val="20"/>
                <w:shd w:val="clear" w:color="auto" w:fill="FFFFFF"/>
              </w:rPr>
            </w:pPr>
            <w:r w:rsidRPr="000D1AE8">
              <w:rPr>
                <w:rFonts w:ascii="Lato" w:hAnsi="Lato"/>
                <w:color w:val="000000"/>
                <w:sz w:val="20"/>
                <w:szCs w:val="20"/>
                <w:shd w:val="clear" w:color="auto" w:fill="FFFFFF"/>
              </w:rPr>
              <w:t>Changed retention period for accident records for under 18s to age of 21 with a comment to explain why.</w:t>
            </w:r>
          </w:p>
        </w:tc>
        <w:tc>
          <w:tcPr>
            <w:tcW w:w="2694" w:type="dxa"/>
          </w:tcPr>
          <w:p w14:paraId="6F260049" w14:textId="5B527706" w:rsidR="007F1615" w:rsidRPr="000D1AE8" w:rsidRDefault="008C5131" w:rsidP="0036593E">
            <w:pPr>
              <w:spacing w:line="276" w:lineRule="auto"/>
              <w:jc w:val="both"/>
              <w:rPr>
                <w:rFonts w:ascii="Lato" w:eastAsia="Verdana" w:hAnsi="Lato" w:cs="Verdana"/>
                <w:sz w:val="20"/>
                <w:szCs w:val="20"/>
              </w:rPr>
            </w:pPr>
            <w:r w:rsidRPr="000D1AE8">
              <w:rPr>
                <w:rFonts w:ascii="Lato" w:eastAsia="Verdana" w:hAnsi="Lato" w:cs="Verdana"/>
                <w:sz w:val="20"/>
                <w:szCs w:val="20"/>
              </w:rPr>
              <w:t>Nov</w:t>
            </w:r>
            <w:r w:rsidR="00AA0605" w:rsidRPr="000D1AE8">
              <w:rPr>
                <w:rFonts w:ascii="Lato" w:eastAsia="Verdana" w:hAnsi="Lato" w:cs="Verdana"/>
                <w:sz w:val="20"/>
                <w:szCs w:val="20"/>
              </w:rPr>
              <w:t>ember</w:t>
            </w:r>
            <w:r w:rsidRPr="000D1AE8">
              <w:rPr>
                <w:rFonts w:ascii="Lato" w:eastAsia="Verdana" w:hAnsi="Lato" w:cs="Verdana"/>
                <w:sz w:val="20"/>
                <w:szCs w:val="20"/>
              </w:rPr>
              <w:t xml:space="preserve"> 2021</w:t>
            </w:r>
          </w:p>
        </w:tc>
      </w:tr>
      <w:tr w:rsidR="008348FE" w:rsidRPr="00EA0F70" w14:paraId="266662BB" w14:textId="77777777" w:rsidTr="00544768">
        <w:tc>
          <w:tcPr>
            <w:tcW w:w="2254" w:type="dxa"/>
            <w:vAlign w:val="center"/>
          </w:tcPr>
          <w:p w14:paraId="697E99D2" w14:textId="6F089C1C" w:rsidR="008348FE" w:rsidRPr="000D1AE8" w:rsidRDefault="008348FE" w:rsidP="0036593E">
            <w:pPr>
              <w:spacing w:line="276" w:lineRule="auto"/>
              <w:jc w:val="both"/>
              <w:rPr>
                <w:rFonts w:ascii="Lato" w:eastAsia="Verdana" w:hAnsi="Lato" w:cs="Verdana"/>
                <w:sz w:val="20"/>
                <w:szCs w:val="20"/>
              </w:rPr>
            </w:pPr>
            <w:r w:rsidRPr="000D1AE8">
              <w:rPr>
                <w:rFonts w:ascii="Lato" w:eastAsia="Verdana" w:hAnsi="Lato" w:cs="Verdana"/>
                <w:sz w:val="20"/>
                <w:szCs w:val="20"/>
              </w:rPr>
              <w:t>5</w:t>
            </w:r>
          </w:p>
        </w:tc>
        <w:tc>
          <w:tcPr>
            <w:tcW w:w="3978" w:type="dxa"/>
          </w:tcPr>
          <w:p w14:paraId="38DFF79D" w14:textId="027AA6CC" w:rsidR="008348FE" w:rsidRPr="000D1AE8" w:rsidRDefault="008348FE" w:rsidP="0036593E">
            <w:pPr>
              <w:spacing w:line="276" w:lineRule="auto"/>
              <w:jc w:val="both"/>
              <w:rPr>
                <w:rFonts w:ascii="Lato" w:hAnsi="Lato"/>
                <w:color w:val="000000"/>
                <w:sz w:val="20"/>
                <w:szCs w:val="20"/>
                <w:shd w:val="clear" w:color="auto" w:fill="FFFFFF"/>
              </w:rPr>
            </w:pPr>
            <w:r w:rsidRPr="000D1AE8">
              <w:rPr>
                <w:rFonts w:ascii="Lato" w:hAnsi="Lato"/>
                <w:color w:val="000000"/>
                <w:sz w:val="20"/>
                <w:szCs w:val="20"/>
                <w:shd w:val="clear" w:color="auto" w:fill="FFFFFF"/>
              </w:rPr>
              <w:t xml:space="preserve">Formatting amendments </w:t>
            </w:r>
          </w:p>
        </w:tc>
        <w:tc>
          <w:tcPr>
            <w:tcW w:w="2694" w:type="dxa"/>
          </w:tcPr>
          <w:p w14:paraId="032B1236" w14:textId="7C0908D4" w:rsidR="008348FE" w:rsidRPr="000D1AE8" w:rsidRDefault="008348FE" w:rsidP="0036593E">
            <w:pPr>
              <w:spacing w:line="276" w:lineRule="auto"/>
              <w:jc w:val="both"/>
              <w:rPr>
                <w:rFonts w:ascii="Lato" w:eastAsia="Verdana" w:hAnsi="Lato" w:cs="Verdana"/>
                <w:sz w:val="20"/>
                <w:szCs w:val="20"/>
              </w:rPr>
            </w:pPr>
            <w:r w:rsidRPr="000D1AE8">
              <w:rPr>
                <w:rFonts w:ascii="Lato" w:eastAsia="Verdana" w:hAnsi="Lato" w:cs="Verdana"/>
                <w:sz w:val="20"/>
                <w:szCs w:val="20"/>
              </w:rPr>
              <w:t>04.08.22</w:t>
            </w:r>
          </w:p>
        </w:tc>
      </w:tr>
      <w:tr w:rsidR="0062384F" w:rsidRPr="00EA0F70" w14:paraId="1F3C1753" w14:textId="77777777" w:rsidTr="00544768">
        <w:tc>
          <w:tcPr>
            <w:tcW w:w="2254" w:type="dxa"/>
            <w:vAlign w:val="center"/>
          </w:tcPr>
          <w:p w14:paraId="073121DE" w14:textId="3D511655" w:rsidR="0062384F" w:rsidRPr="000D1AE8" w:rsidRDefault="0062384F" w:rsidP="0036593E">
            <w:pPr>
              <w:spacing w:line="276" w:lineRule="auto"/>
              <w:jc w:val="both"/>
              <w:rPr>
                <w:rFonts w:ascii="Lato" w:eastAsia="Verdana" w:hAnsi="Lato" w:cs="Verdana"/>
                <w:sz w:val="20"/>
                <w:szCs w:val="20"/>
              </w:rPr>
            </w:pPr>
            <w:r w:rsidRPr="000D1AE8">
              <w:rPr>
                <w:rFonts w:ascii="Lato" w:eastAsia="Verdana" w:hAnsi="Lato" w:cs="Verdana"/>
                <w:sz w:val="20"/>
                <w:szCs w:val="20"/>
              </w:rPr>
              <w:t>6</w:t>
            </w:r>
          </w:p>
        </w:tc>
        <w:tc>
          <w:tcPr>
            <w:tcW w:w="3978" w:type="dxa"/>
          </w:tcPr>
          <w:p w14:paraId="26E8D8CE" w14:textId="77777777" w:rsidR="005B2CBA" w:rsidRPr="000D1AE8" w:rsidRDefault="005B2CBA" w:rsidP="0036593E">
            <w:pPr>
              <w:spacing w:line="276" w:lineRule="auto"/>
              <w:jc w:val="both"/>
              <w:rPr>
                <w:rFonts w:ascii="Lato" w:hAnsi="Lato"/>
                <w:color w:val="000000"/>
                <w:sz w:val="20"/>
                <w:szCs w:val="20"/>
                <w:shd w:val="clear" w:color="auto" w:fill="FFFFFF"/>
              </w:rPr>
            </w:pPr>
            <w:r w:rsidRPr="000D1AE8">
              <w:rPr>
                <w:rFonts w:ascii="Lato" w:hAnsi="Lato"/>
                <w:color w:val="000000"/>
                <w:sz w:val="20"/>
                <w:szCs w:val="20"/>
                <w:shd w:val="clear" w:color="auto" w:fill="FFFFFF"/>
              </w:rPr>
              <w:t xml:space="preserve">Updated with statutory references for certain retention period. </w:t>
            </w:r>
          </w:p>
          <w:p w14:paraId="781CBE87" w14:textId="11BBE621" w:rsidR="004A7A4C" w:rsidRPr="000D1AE8" w:rsidRDefault="004A7A4C" w:rsidP="0036593E">
            <w:pPr>
              <w:spacing w:line="276" w:lineRule="auto"/>
              <w:jc w:val="both"/>
              <w:rPr>
                <w:rFonts w:ascii="Lato" w:hAnsi="Lato"/>
                <w:color w:val="000000"/>
                <w:sz w:val="20"/>
                <w:szCs w:val="20"/>
                <w:shd w:val="clear" w:color="auto" w:fill="FFFFFF"/>
              </w:rPr>
            </w:pPr>
            <w:r w:rsidRPr="000D1AE8">
              <w:rPr>
                <w:rFonts w:ascii="Lato" w:hAnsi="Lato"/>
                <w:color w:val="000000"/>
                <w:sz w:val="20"/>
                <w:szCs w:val="20"/>
                <w:shd w:val="clear" w:color="auto" w:fill="FFFFFF"/>
              </w:rPr>
              <w:t xml:space="preserve">Revised guidance on retention of pupil records. </w:t>
            </w:r>
          </w:p>
          <w:p w14:paraId="57F15DD7" w14:textId="2A142AF8" w:rsidR="0062384F" w:rsidRPr="000D1AE8" w:rsidRDefault="005B2CBA" w:rsidP="0036593E">
            <w:pPr>
              <w:spacing w:line="276" w:lineRule="auto"/>
              <w:jc w:val="both"/>
              <w:rPr>
                <w:rFonts w:ascii="Lato" w:hAnsi="Lato"/>
                <w:color w:val="000000"/>
                <w:sz w:val="20"/>
                <w:szCs w:val="20"/>
                <w:shd w:val="clear" w:color="auto" w:fill="FFFFFF"/>
              </w:rPr>
            </w:pPr>
            <w:r w:rsidRPr="000D1AE8">
              <w:rPr>
                <w:rFonts w:ascii="Lato" w:hAnsi="Lato"/>
                <w:color w:val="000000"/>
                <w:sz w:val="20"/>
                <w:szCs w:val="20"/>
                <w:shd w:val="clear" w:color="auto" w:fill="FFFFFF"/>
              </w:rPr>
              <w:t>Additional categories of records detailed</w:t>
            </w:r>
            <w:r w:rsidR="00C77464" w:rsidRPr="000D1AE8">
              <w:rPr>
                <w:rFonts w:ascii="Lato" w:hAnsi="Lato"/>
                <w:color w:val="000000"/>
                <w:sz w:val="20"/>
                <w:szCs w:val="20"/>
                <w:shd w:val="clear" w:color="auto" w:fill="FFFFFF"/>
              </w:rPr>
              <w:t xml:space="preserve"> in retention schedule. </w:t>
            </w:r>
          </w:p>
          <w:p w14:paraId="02ED029E" w14:textId="3BB08623" w:rsidR="00397526" w:rsidRPr="000D1AE8" w:rsidRDefault="00C77464" w:rsidP="0036593E">
            <w:pPr>
              <w:spacing w:line="276" w:lineRule="auto"/>
              <w:jc w:val="both"/>
              <w:rPr>
                <w:rFonts w:ascii="Lato" w:hAnsi="Lato"/>
                <w:color w:val="000000"/>
                <w:sz w:val="20"/>
                <w:szCs w:val="20"/>
                <w:shd w:val="clear" w:color="auto" w:fill="FFFFFF"/>
              </w:rPr>
            </w:pPr>
            <w:r w:rsidRPr="000D1AE8">
              <w:rPr>
                <w:rFonts w:ascii="Lato" w:hAnsi="Lato"/>
                <w:color w:val="000000"/>
                <w:sz w:val="20"/>
                <w:szCs w:val="20"/>
                <w:shd w:val="clear" w:color="auto" w:fill="FFFFFF"/>
              </w:rPr>
              <w:t xml:space="preserve">Further information detailed following conclusion of ISCA. </w:t>
            </w:r>
          </w:p>
        </w:tc>
        <w:tc>
          <w:tcPr>
            <w:tcW w:w="2694" w:type="dxa"/>
          </w:tcPr>
          <w:p w14:paraId="598A0704" w14:textId="7BEAB7FF" w:rsidR="0062384F" w:rsidRPr="000D1AE8" w:rsidRDefault="00C77464" w:rsidP="0036593E">
            <w:pPr>
              <w:spacing w:line="276" w:lineRule="auto"/>
              <w:jc w:val="both"/>
              <w:rPr>
                <w:rFonts w:ascii="Lato" w:eastAsia="Verdana" w:hAnsi="Lato" w:cs="Verdana"/>
                <w:sz w:val="20"/>
                <w:szCs w:val="20"/>
              </w:rPr>
            </w:pPr>
            <w:r w:rsidRPr="000D1AE8">
              <w:rPr>
                <w:rFonts w:ascii="Lato" w:eastAsia="Verdana" w:hAnsi="Lato" w:cs="Verdana"/>
                <w:sz w:val="20"/>
                <w:szCs w:val="20"/>
              </w:rPr>
              <w:t>27.08.2024</w:t>
            </w:r>
          </w:p>
        </w:tc>
      </w:tr>
      <w:tr w:rsidR="00C02FA4" w:rsidRPr="00EA0F70" w14:paraId="5B9C52A1" w14:textId="77777777" w:rsidTr="00544768">
        <w:tc>
          <w:tcPr>
            <w:tcW w:w="2254" w:type="dxa"/>
            <w:vAlign w:val="center"/>
          </w:tcPr>
          <w:p w14:paraId="0EA6CBB5" w14:textId="171AD411" w:rsidR="00C02FA4" w:rsidRPr="000D1AE8" w:rsidRDefault="00C02FA4" w:rsidP="0036593E">
            <w:pPr>
              <w:spacing w:line="276" w:lineRule="auto"/>
              <w:jc w:val="both"/>
              <w:rPr>
                <w:rFonts w:ascii="Lato" w:eastAsia="Verdana" w:hAnsi="Lato" w:cs="Verdana"/>
                <w:sz w:val="20"/>
                <w:szCs w:val="20"/>
              </w:rPr>
            </w:pPr>
            <w:r w:rsidRPr="000D1AE8">
              <w:rPr>
                <w:rFonts w:ascii="Lato" w:eastAsia="Verdana" w:hAnsi="Lato" w:cs="Verdana"/>
                <w:sz w:val="20"/>
                <w:szCs w:val="20"/>
              </w:rPr>
              <w:t>7</w:t>
            </w:r>
          </w:p>
        </w:tc>
        <w:tc>
          <w:tcPr>
            <w:tcW w:w="3978" w:type="dxa"/>
          </w:tcPr>
          <w:p w14:paraId="1A65D96F" w14:textId="266B1DFA" w:rsidR="00C02FA4" w:rsidRDefault="00F07ADF" w:rsidP="0036593E">
            <w:pPr>
              <w:spacing w:line="276" w:lineRule="auto"/>
              <w:jc w:val="both"/>
              <w:rPr>
                <w:rFonts w:ascii="Lato" w:hAnsi="Lato"/>
                <w:color w:val="000000"/>
                <w:sz w:val="20"/>
                <w:szCs w:val="20"/>
                <w:shd w:val="clear" w:color="auto" w:fill="FFFFFF"/>
              </w:rPr>
            </w:pPr>
            <w:r w:rsidRPr="00F07ADF">
              <w:rPr>
                <w:rFonts w:ascii="Lato" w:hAnsi="Lato"/>
                <w:color w:val="000000"/>
                <w:sz w:val="20"/>
                <w:szCs w:val="20"/>
                <w:shd w:val="clear" w:color="auto" w:fill="FFFFFF"/>
              </w:rPr>
              <w:t xml:space="preserve">Included </w:t>
            </w:r>
            <w:r w:rsidR="006C1B79">
              <w:rPr>
                <w:rFonts w:ascii="Lato" w:hAnsi="Lato"/>
                <w:color w:val="000000"/>
                <w:sz w:val="20"/>
                <w:szCs w:val="20"/>
                <w:shd w:val="clear" w:color="auto" w:fill="FFFFFF"/>
              </w:rPr>
              <w:t xml:space="preserve">a </w:t>
            </w:r>
            <w:r w:rsidRPr="00F07ADF">
              <w:rPr>
                <w:rFonts w:ascii="Lato" w:hAnsi="Lato"/>
                <w:color w:val="000000"/>
                <w:sz w:val="20"/>
                <w:szCs w:val="20"/>
                <w:shd w:val="clear" w:color="auto" w:fill="FFFFFF"/>
              </w:rPr>
              <w:t>Data Destruction Log</w:t>
            </w:r>
            <w:r w:rsidR="006C1B79">
              <w:rPr>
                <w:rFonts w:ascii="Lato" w:hAnsi="Lato"/>
                <w:color w:val="000000"/>
                <w:sz w:val="20"/>
                <w:szCs w:val="20"/>
                <w:shd w:val="clear" w:color="auto" w:fill="FFFFFF"/>
              </w:rPr>
              <w:t xml:space="preserve"> template</w:t>
            </w:r>
            <w:r w:rsidRPr="00F07ADF">
              <w:rPr>
                <w:rFonts w:ascii="Lato" w:hAnsi="Lato"/>
                <w:color w:val="000000"/>
                <w:sz w:val="20"/>
                <w:szCs w:val="20"/>
                <w:shd w:val="clear" w:color="auto" w:fill="FFFFFF"/>
              </w:rPr>
              <w:t xml:space="preserve"> (</w:t>
            </w:r>
            <w:r w:rsidR="00C771D7">
              <w:rPr>
                <w:rFonts w:ascii="Lato" w:hAnsi="Lato"/>
                <w:color w:val="000000"/>
                <w:sz w:val="20"/>
                <w:szCs w:val="20"/>
                <w:shd w:val="clear" w:color="auto" w:fill="FFFFFF"/>
              </w:rPr>
              <w:t>A</w:t>
            </w:r>
            <w:r w:rsidRPr="00F07ADF">
              <w:rPr>
                <w:rFonts w:ascii="Lato" w:hAnsi="Lato"/>
                <w:color w:val="000000"/>
                <w:sz w:val="20"/>
                <w:szCs w:val="20"/>
                <w:shd w:val="clear" w:color="auto" w:fill="FFFFFF"/>
              </w:rPr>
              <w:t>ppendix 1)</w:t>
            </w:r>
          </w:p>
          <w:p w14:paraId="2FE18857" w14:textId="1247A0FD" w:rsidR="006C1B79" w:rsidRPr="000D1AE8" w:rsidRDefault="006C1B79" w:rsidP="0036593E">
            <w:pPr>
              <w:spacing w:line="276" w:lineRule="auto"/>
              <w:jc w:val="both"/>
              <w:rPr>
                <w:rFonts w:ascii="Lato" w:hAnsi="Lato"/>
                <w:color w:val="000000"/>
                <w:sz w:val="20"/>
                <w:szCs w:val="20"/>
                <w:shd w:val="clear" w:color="auto" w:fill="FFFFFF"/>
              </w:rPr>
            </w:pPr>
          </w:p>
        </w:tc>
        <w:tc>
          <w:tcPr>
            <w:tcW w:w="2694" w:type="dxa"/>
          </w:tcPr>
          <w:p w14:paraId="7A38442C" w14:textId="7A6FBE02" w:rsidR="00C02FA4" w:rsidRPr="000D1AE8" w:rsidRDefault="004C5CBB" w:rsidP="0036593E">
            <w:pPr>
              <w:spacing w:line="276" w:lineRule="auto"/>
              <w:jc w:val="both"/>
              <w:rPr>
                <w:rFonts w:ascii="Lato" w:eastAsia="Verdana" w:hAnsi="Lato" w:cs="Verdana"/>
                <w:sz w:val="20"/>
                <w:szCs w:val="20"/>
              </w:rPr>
            </w:pPr>
            <w:r>
              <w:rPr>
                <w:rFonts w:ascii="Lato" w:eastAsia="Verdana" w:hAnsi="Lato" w:cs="Verdana"/>
                <w:sz w:val="20"/>
                <w:szCs w:val="20"/>
              </w:rPr>
              <w:t>01.09.2025</w:t>
            </w:r>
          </w:p>
        </w:tc>
      </w:tr>
    </w:tbl>
    <w:p w14:paraId="3F3623BB" w14:textId="77777777" w:rsidR="007F1615" w:rsidRPr="000D1AE8" w:rsidRDefault="007F1615" w:rsidP="0033794B">
      <w:pPr>
        <w:spacing w:line="360" w:lineRule="auto"/>
        <w:jc w:val="both"/>
        <w:rPr>
          <w:rFonts w:ascii="Lato" w:eastAsia="Verdana" w:hAnsi="Lato" w:cs="Verdana"/>
          <w:sz w:val="20"/>
          <w:szCs w:val="20"/>
        </w:rPr>
      </w:pPr>
    </w:p>
    <w:p w14:paraId="7852E807" w14:textId="77777777" w:rsidR="007F1615" w:rsidRPr="000D1AE8" w:rsidRDefault="007F1615" w:rsidP="0033794B">
      <w:pPr>
        <w:spacing w:line="360" w:lineRule="auto"/>
        <w:jc w:val="both"/>
        <w:rPr>
          <w:rFonts w:ascii="Lato" w:hAnsi="Lato"/>
          <w:b/>
          <w:bCs/>
          <w:sz w:val="20"/>
          <w:szCs w:val="20"/>
        </w:rPr>
      </w:pPr>
      <w:r w:rsidRPr="000D1AE8">
        <w:rPr>
          <w:rFonts w:ascii="Lato" w:hAnsi="Lato"/>
          <w:b/>
          <w:bCs/>
          <w:sz w:val="20"/>
          <w:szCs w:val="20"/>
        </w:rPr>
        <w:br w:type="page"/>
      </w:r>
    </w:p>
    <w:p w14:paraId="56D6A1DA" w14:textId="398C17A6" w:rsidR="00524EC4" w:rsidRPr="000D1AE8" w:rsidRDefault="00227892"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lastRenderedPageBreak/>
        <w:t>Data Retention Policy</w:t>
      </w:r>
    </w:p>
    <w:p w14:paraId="76A85016" w14:textId="030C0BEE" w:rsidR="003F3D02" w:rsidRPr="000D1AE8" w:rsidRDefault="003F3D02" w:rsidP="0033794B">
      <w:pPr>
        <w:spacing w:after="0" w:line="360" w:lineRule="auto"/>
        <w:jc w:val="both"/>
        <w:rPr>
          <w:rFonts w:ascii="Lato" w:eastAsia="Verdana" w:hAnsi="Lato" w:cs="Verdana"/>
          <w:sz w:val="20"/>
          <w:szCs w:val="20"/>
        </w:rPr>
      </w:pPr>
      <w:r w:rsidRPr="000D1AE8">
        <w:rPr>
          <w:rFonts w:ascii="Lato" w:hAnsi="Lato"/>
          <w:sz w:val="20"/>
          <w:szCs w:val="20"/>
        </w:rPr>
        <w:t xml:space="preserve">The School has a responsibility to maintain its records and record keeping systems. When doing this, the School will take account of the following factors: </w:t>
      </w:r>
    </w:p>
    <w:p w14:paraId="3215590C" w14:textId="77777777" w:rsidR="003F3D02" w:rsidRPr="000D1AE8" w:rsidRDefault="003F3D02" w:rsidP="0033794B">
      <w:pPr>
        <w:pStyle w:val="ListParagraph"/>
        <w:numPr>
          <w:ilvl w:val="0"/>
          <w:numId w:val="46"/>
        </w:numPr>
        <w:spacing w:before="100" w:beforeAutospacing="1" w:after="100" w:afterAutospacing="1" w:line="360" w:lineRule="auto"/>
        <w:jc w:val="both"/>
        <w:rPr>
          <w:rFonts w:ascii="Lato" w:hAnsi="Lato"/>
          <w:sz w:val="20"/>
          <w:szCs w:val="20"/>
        </w:rPr>
      </w:pPr>
      <w:r w:rsidRPr="000D1AE8">
        <w:rPr>
          <w:rFonts w:ascii="Lato" w:hAnsi="Lato"/>
          <w:sz w:val="20"/>
          <w:szCs w:val="20"/>
        </w:rPr>
        <w:t>The most efficient and effective way of storing records and information;</w:t>
      </w:r>
    </w:p>
    <w:p w14:paraId="78060157" w14:textId="77777777" w:rsidR="003F3D02" w:rsidRPr="000D1AE8" w:rsidRDefault="003F3D02" w:rsidP="0033794B">
      <w:pPr>
        <w:pStyle w:val="ListParagraph"/>
        <w:numPr>
          <w:ilvl w:val="0"/>
          <w:numId w:val="46"/>
        </w:numPr>
        <w:spacing w:before="100" w:beforeAutospacing="1" w:after="100" w:afterAutospacing="1" w:line="360" w:lineRule="auto"/>
        <w:jc w:val="both"/>
        <w:rPr>
          <w:rFonts w:ascii="Lato" w:hAnsi="Lato"/>
          <w:sz w:val="20"/>
          <w:szCs w:val="20"/>
        </w:rPr>
      </w:pPr>
      <w:r w:rsidRPr="000D1AE8">
        <w:rPr>
          <w:rFonts w:ascii="Lato" w:hAnsi="Lato"/>
          <w:sz w:val="20"/>
          <w:szCs w:val="20"/>
        </w:rPr>
        <w:t>The confidential nature of the records and information stored;</w:t>
      </w:r>
    </w:p>
    <w:p w14:paraId="196E5A99" w14:textId="77777777" w:rsidR="003F3D02" w:rsidRPr="000D1AE8" w:rsidRDefault="003F3D02" w:rsidP="0033794B">
      <w:pPr>
        <w:pStyle w:val="ListParagraph"/>
        <w:numPr>
          <w:ilvl w:val="0"/>
          <w:numId w:val="46"/>
        </w:numPr>
        <w:spacing w:before="100" w:beforeAutospacing="1" w:after="100" w:afterAutospacing="1" w:line="360" w:lineRule="auto"/>
        <w:jc w:val="both"/>
        <w:rPr>
          <w:rFonts w:ascii="Lato" w:hAnsi="Lato"/>
          <w:sz w:val="20"/>
          <w:szCs w:val="20"/>
        </w:rPr>
      </w:pPr>
      <w:r w:rsidRPr="000D1AE8">
        <w:rPr>
          <w:rFonts w:ascii="Lato" w:hAnsi="Lato"/>
          <w:sz w:val="20"/>
          <w:szCs w:val="20"/>
        </w:rPr>
        <w:t>The security of the record systems used;</w:t>
      </w:r>
    </w:p>
    <w:p w14:paraId="399659F4" w14:textId="77777777" w:rsidR="003F3D02" w:rsidRPr="000D1AE8" w:rsidRDefault="003F3D02" w:rsidP="0033794B">
      <w:pPr>
        <w:pStyle w:val="ListParagraph"/>
        <w:numPr>
          <w:ilvl w:val="0"/>
          <w:numId w:val="46"/>
        </w:numPr>
        <w:spacing w:before="100" w:beforeAutospacing="1" w:after="100" w:afterAutospacing="1" w:line="360" w:lineRule="auto"/>
        <w:jc w:val="both"/>
        <w:rPr>
          <w:rFonts w:ascii="Lato" w:hAnsi="Lato"/>
          <w:sz w:val="20"/>
          <w:szCs w:val="20"/>
        </w:rPr>
      </w:pPr>
      <w:r w:rsidRPr="000D1AE8">
        <w:rPr>
          <w:rFonts w:ascii="Lato" w:hAnsi="Lato"/>
          <w:sz w:val="20"/>
          <w:szCs w:val="20"/>
        </w:rPr>
        <w:t>Privacy and disclosure; and</w:t>
      </w:r>
    </w:p>
    <w:p w14:paraId="5805AC39" w14:textId="7E16D28A" w:rsidR="003F3D02" w:rsidRPr="000D1AE8" w:rsidRDefault="003F3D02" w:rsidP="0033794B">
      <w:pPr>
        <w:pStyle w:val="ListParagraph"/>
        <w:numPr>
          <w:ilvl w:val="0"/>
          <w:numId w:val="46"/>
        </w:numPr>
        <w:spacing w:before="100" w:beforeAutospacing="1" w:after="100" w:afterAutospacing="1" w:line="360" w:lineRule="auto"/>
        <w:jc w:val="both"/>
        <w:rPr>
          <w:rFonts w:ascii="Lato" w:hAnsi="Lato"/>
          <w:sz w:val="20"/>
          <w:szCs w:val="20"/>
        </w:rPr>
      </w:pPr>
      <w:r w:rsidRPr="000D1AE8">
        <w:rPr>
          <w:rFonts w:ascii="Lato" w:hAnsi="Lato"/>
          <w:sz w:val="20"/>
          <w:szCs w:val="20"/>
        </w:rPr>
        <w:t>Accessibility of records and record keeping systems.</w:t>
      </w:r>
    </w:p>
    <w:p w14:paraId="55201C8B" w14:textId="7615BB67" w:rsidR="0070183D" w:rsidRPr="000D1AE8" w:rsidRDefault="003F3D02" w:rsidP="0033794B">
      <w:pPr>
        <w:spacing w:line="360" w:lineRule="auto"/>
        <w:jc w:val="both"/>
        <w:rPr>
          <w:rFonts w:ascii="Lato" w:hAnsi="Lato"/>
          <w:sz w:val="20"/>
          <w:szCs w:val="20"/>
        </w:rPr>
      </w:pPr>
      <w:r w:rsidRPr="000D1AE8">
        <w:rPr>
          <w:rFonts w:ascii="Lato" w:hAnsi="Lato"/>
          <w:sz w:val="20"/>
          <w:szCs w:val="20"/>
        </w:rPr>
        <w:t>This policy does not form part of any employee's contract of employment and is not intended to have contractual effect. It does, however, reflect the School’s current practice, the requirements of current legislation and best practice and guidance.</w:t>
      </w:r>
      <w:r w:rsidR="00A64677" w:rsidRPr="000D1AE8">
        <w:rPr>
          <w:rFonts w:ascii="Lato" w:hAnsi="Lato"/>
          <w:sz w:val="20"/>
          <w:szCs w:val="20"/>
        </w:rPr>
        <w:t xml:space="preserve"> All staff </w:t>
      </w:r>
      <w:r w:rsidR="00AA7D0B" w:rsidRPr="000D1AE8">
        <w:rPr>
          <w:rFonts w:ascii="Lato" w:hAnsi="Lato"/>
          <w:sz w:val="20"/>
          <w:szCs w:val="20"/>
        </w:rPr>
        <w:t>must be familiar with this policy and comply with it</w:t>
      </w:r>
      <w:r w:rsidR="004660A5" w:rsidRPr="000D1AE8">
        <w:rPr>
          <w:rFonts w:ascii="Lato" w:hAnsi="Lato"/>
          <w:sz w:val="20"/>
          <w:szCs w:val="20"/>
        </w:rPr>
        <w:t>.</w:t>
      </w:r>
      <w:r w:rsidRPr="000D1AE8">
        <w:rPr>
          <w:rFonts w:ascii="Lato" w:hAnsi="Lato"/>
          <w:sz w:val="20"/>
          <w:szCs w:val="20"/>
        </w:rPr>
        <w:t xml:space="preserve"> It may be amended by the School from time to time and any changes will be notified to employees within one month of the date on which the change is intended to take effect. The School may also vary any parts of this procedure, including any time limits, as appropriate in any case.</w:t>
      </w:r>
    </w:p>
    <w:p w14:paraId="646DCF83" w14:textId="77777777" w:rsidR="00711E1A" w:rsidRPr="000D1AE8" w:rsidRDefault="00711E1A" w:rsidP="0033794B">
      <w:pPr>
        <w:spacing w:line="360" w:lineRule="auto"/>
        <w:rPr>
          <w:rFonts w:ascii="Lato" w:hAnsi="Lato"/>
          <w:b/>
          <w:bCs/>
          <w:color w:val="000000" w:themeColor="text1"/>
          <w:sz w:val="20"/>
          <w:szCs w:val="20"/>
          <w:u w:val="single"/>
        </w:rPr>
      </w:pPr>
    </w:p>
    <w:p w14:paraId="26F93842" w14:textId="12ADEEAE" w:rsidR="00D308A2" w:rsidRPr="000D1AE8" w:rsidRDefault="00227892"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 xml:space="preserve">Data </w:t>
      </w:r>
      <w:r w:rsidR="00DC4EBC" w:rsidRPr="000D1AE8">
        <w:rPr>
          <w:rFonts w:ascii="Lato" w:hAnsi="Lato"/>
          <w:b/>
          <w:bCs/>
          <w:color w:val="000000" w:themeColor="text1"/>
          <w:sz w:val="20"/>
          <w:szCs w:val="20"/>
          <w:u w:val="single"/>
        </w:rPr>
        <w:t>Pr</w:t>
      </w:r>
      <w:r w:rsidRPr="000D1AE8">
        <w:rPr>
          <w:rFonts w:ascii="Lato" w:hAnsi="Lato"/>
          <w:b/>
          <w:bCs/>
          <w:color w:val="000000" w:themeColor="text1"/>
          <w:sz w:val="20"/>
          <w:szCs w:val="20"/>
          <w:u w:val="single"/>
        </w:rPr>
        <w:t>otection</w:t>
      </w:r>
    </w:p>
    <w:p w14:paraId="52A68CE4" w14:textId="294714E4" w:rsidR="003F3D02" w:rsidRPr="000D1AE8" w:rsidRDefault="003F3D02" w:rsidP="0033794B">
      <w:pPr>
        <w:spacing w:line="360" w:lineRule="auto"/>
        <w:jc w:val="both"/>
        <w:rPr>
          <w:rFonts w:ascii="Lato" w:hAnsi="Lato"/>
          <w:sz w:val="20"/>
          <w:szCs w:val="20"/>
        </w:rPr>
      </w:pPr>
      <w:r w:rsidRPr="000D1AE8">
        <w:rPr>
          <w:rFonts w:ascii="Lato" w:hAnsi="Lato"/>
          <w:sz w:val="20"/>
          <w:szCs w:val="20"/>
        </w:rPr>
        <w:t xml:space="preserve">This policy sets out how long employment-related and pupil data will normally be held by the School and when that information will be confidentially destroyed in compliance with the terms of the UK General Data Protection Regulation (UK GDPR) and the Freedom of Information Act 2000. </w:t>
      </w:r>
    </w:p>
    <w:p w14:paraId="73A907CB" w14:textId="22F79ECC" w:rsidR="0070183D" w:rsidRPr="000D1AE8" w:rsidRDefault="003F3D02" w:rsidP="0033794B">
      <w:pPr>
        <w:spacing w:line="360" w:lineRule="auto"/>
        <w:jc w:val="both"/>
        <w:rPr>
          <w:rFonts w:ascii="Lato" w:hAnsi="Lato"/>
          <w:sz w:val="20"/>
          <w:szCs w:val="20"/>
        </w:rPr>
      </w:pPr>
      <w:r w:rsidRPr="000D1AE8">
        <w:rPr>
          <w:rFonts w:ascii="Lato" w:hAnsi="Lato"/>
          <w:sz w:val="20"/>
          <w:szCs w:val="20"/>
        </w:rPr>
        <w:t>Data will be stored and processed to allow for the efficient operation of the School. The School’s Data Protection Policy outlines its duties and obligations under the UK GDPR.</w:t>
      </w:r>
    </w:p>
    <w:p w14:paraId="2DAB5B16" w14:textId="77777777" w:rsidR="00711E1A" w:rsidRPr="000D1AE8" w:rsidRDefault="00711E1A" w:rsidP="0033794B">
      <w:pPr>
        <w:spacing w:line="360" w:lineRule="auto"/>
        <w:rPr>
          <w:rFonts w:ascii="Lato" w:hAnsi="Lato"/>
          <w:b/>
          <w:bCs/>
          <w:color w:val="000000" w:themeColor="text1"/>
          <w:sz w:val="20"/>
          <w:szCs w:val="20"/>
          <w:u w:val="single"/>
        </w:rPr>
      </w:pPr>
    </w:p>
    <w:p w14:paraId="0E219C53" w14:textId="60796B81" w:rsidR="00EF2245" w:rsidRPr="000D1AE8" w:rsidRDefault="00227892"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 xml:space="preserve">Retention </w:t>
      </w:r>
      <w:r w:rsidR="00DC4EBC" w:rsidRPr="000D1AE8">
        <w:rPr>
          <w:rFonts w:ascii="Lato" w:hAnsi="Lato"/>
          <w:b/>
          <w:bCs/>
          <w:color w:val="000000" w:themeColor="text1"/>
          <w:sz w:val="20"/>
          <w:szCs w:val="20"/>
          <w:u w:val="single"/>
        </w:rPr>
        <w:t>S</w:t>
      </w:r>
      <w:r w:rsidRPr="000D1AE8">
        <w:rPr>
          <w:rFonts w:ascii="Lato" w:hAnsi="Lato"/>
          <w:b/>
          <w:bCs/>
          <w:color w:val="000000" w:themeColor="text1"/>
          <w:sz w:val="20"/>
          <w:szCs w:val="20"/>
          <w:u w:val="single"/>
        </w:rPr>
        <w:t>chedule</w:t>
      </w:r>
    </w:p>
    <w:p w14:paraId="5F08C38F" w14:textId="1E67C5F2" w:rsidR="003F3D02" w:rsidRPr="000D1AE8" w:rsidRDefault="003F3D02" w:rsidP="0033794B">
      <w:pPr>
        <w:spacing w:line="360" w:lineRule="auto"/>
        <w:jc w:val="both"/>
        <w:rPr>
          <w:rFonts w:ascii="Lato" w:hAnsi="Lato"/>
          <w:sz w:val="20"/>
          <w:szCs w:val="20"/>
        </w:rPr>
      </w:pPr>
      <w:r w:rsidRPr="000D1AE8">
        <w:rPr>
          <w:rFonts w:ascii="Lato" w:hAnsi="Lato"/>
          <w:sz w:val="20"/>
          <w:szCs w:val="20"/>
        </w:rPr>
        <w:t xml:space="preserve">Information (hard copy and electronic) will be retained for at least the period specified in the attached retention schedule. When managing records, the School will adhere to the standard retention times listed within that schedule. </w:t>
      </w:r>
    </w:p>
    <w:p w14:paraId="1BC9FB2F" w14:textId="306E3C5C" w:rsidR="0070183D" w:rsidRPr="000D1AE8" w:rsidRDefault="003F3D02" w:rsidP="0033794B">
      <w:pPr>
        <w:spacing w:line="360" w:lineRule="auto"/>
        <w:jc w:val="both"/>
        <w:rPr>
          <w:rFonts w:ascii="Lato" w:hAnsi="Lato"/>
          <w:sz w:val="20"/>
          <w:szCs w:val="20"/>
        </w:rPr>
      </w:pPr>
      <w:r w:rsidRPr="000D1AE8">
        <w:rPr>
          <w:rFonts w:ascii="Lato" w:hAnsi="Lato"/>
          <w:sz w:val="20"/>
          <w:szCs w:val="20"/>
        </w:rPr>
        <w:t>The retention schedule refers to all records regardless of the media (</w:t>
      </w:r>
      <w:r w:rsidR="00A4048B" w:rsidRPr="000D1AE8">
        <w:rPr>
          <w:rFonts w:ascii="Lato" w:hAnsi="Lato"/>
          <w:sz w:val="20"/>
          <w:szCs w:val="20"/>
        </w:rPr>
        <w:t>e.g.,</w:t>
      </w:r>
      <w:r w:rsidRPr="000D1AE8">
        <w:rPr>
          <w:rFonts w:ascii="Lato" w:hAnsi="Lato"/>
          <w:sz w:val="20"/>
          <w:szCs w:val="20"/>
        </w:rPr>
        <w:t xml:space="preserve"> paper, electronic, microfilm, photographic etc) in/on which they are stored. All records will be regularly monitored by </w:t>
      </w:r>
      <w:r w:rsidR="00F77CE0">
        <w:rPr>
          <w:rFonts w:ascii="Lato" w:hAnsi="Lato"/>
          <w:sz w:val="20"/>
          <w:szCs w:val="20"/>
        </w:rPr>
        <w:t>Business Manager</w:t>
      </w:r>
      <w:r w:rsidRPr="000D1AE8">
        <w:rPr>
          <w:rFonts w:ascii="Lato" w:hAnsi="Lato"/>
          <w:sz w:val="20"/>
          <w:szCs w:val="20"/>
        </w:rPr>
        <w:t>.</w:t>
      </w:r>
    </w:p>
    <w:p w14:paraId="70218B03" w14:textId="77777777" w:rsidR="000D1AE8" w:rsidRDefault="000D1AE8" w:rsidP="0033794B">
      <w:pPr>
        <w:spacing w:line="360" w:lineRule="auto"/>
        <w:rPr>
          <w:rFonts w:ascii="Lato" w:hAnsi="Lato"/>
          <w:b/>
          <w:bCs/>
          <w:color w:val="000000" w:themeColor="text1"/>
          <w:sz w:val="20"/>
          <w:szCs w:val="20"/>
          <w:u w:val="single"/>
        </w:rPr>
      </w:pPr>
    </w:p>
    <w:p w14:paraId="2CB88911" w14:textId="5E2FF046" w:rsidR="00227892" w:rsidRPr="000D1AE8" w:rsidRDefault="00227892"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lastRenderedPageBreak/>
        <w:t xml:space="preserve">Destruction of </w:t>
      </w:r>
      <w:r w:rsidR="00DC4EBC" w:rsidRPr="000D1AE8">
        <w:rPr>
          <w:rFonts w:ascii="Lato" w:hAnsi="Lato"/>
          <w:b/>
          <w:bCs/>
          <w:color w:val="000000" w:themeColor="text1"/>
          <w:sz w:val="20"/>
          <w:szCs w:val="20"/>
          <w:u w:val="single"/>
        </w:rPr>
        <w:t>Re</w:t>
      </w:r>
      <w:r w:rsidRPr="000D1AE8">
        <w:rPr>
          <w:rFonts w:ascii="Lato" w:hAnsi="Lato"/>
          <w:b/>
          <w:bCs/>
          <w:color w:val="000000" w:themeColor="text1"/>
          <w:sz w:val="20"/>
          <w:szCs w:val="20"/>
          <w:u w:val="single"/>
        </w:rPr>
        <w:t>cords</w:t>
      </w:r>
    </w:p>
    <w:p w14:paraId="4C7E95B4" w14:textId="0EBE11AB" w:rsidR="003F3D02" w:rsidRPr="000D1AE8" w:rsidRDefault="003F3D02" w:rsidP="0033794B">
      <w:pPr>
        <w:spacing w:line="360" w:lineRule="auto"/>
        <w:jc w:val="both"/>
        <w:rPr>
          <w:rFonts w:ascii="Lato" w:hAnsi="Lato"/>
          <w:sz w:val="20"/>
          <w:szCs w:val="20"/>
        </w:rPr>
      </w:pPr>
      <w:r w:rsidRPr="000D1AE8">
        <w:rPr>
          <w:rFonts w:ascii="Lato" w:hAnsi="Lato"/>
          <w:sz w:val="20"/>
          <w:szCs w:val="20"/>
        </w:rPr>
        <w:t>The schedule is a relatively lengthy document listing the many types of records used by the School and the applicable retention periods for each record type. The retention periods are based on business needs and legal requirements.</w:t>
      </w:r>
    </w:p>
    <w:p w14:paraId="2F41FA73" w14:textId="3C9EE5B0" w:rsidR="003F3D02" w:rsidRPr="000D1AE8" w:rsidRDefault="003F3D02" w:rsidP="0033794B">
      <w:pPr>
        <w:spacing w:line="360" w:lineRule="auto"/>
        <w:jc w:val="both"/>
        <w:rPr>
          <w:rFonts w:ascii="Lato" w:hAnsi="Lato"/>
          <w:sz w:val="20"/>
          <w:szCs w:val="20"/>
        </w:rPr>
      </w:pPr>
      <w:r w:rsidRPr="000D1AE8">
        <w:rPr>
          <w:rFonts w:ascii="Lato" w:hAnsi="Lato"/>
          <w:sz w:val="20"/>
          <w:szCs w:val="20"/>
        </w:rPr>
        <w:t>Where records have been identified for destruction, they should be disposed of in an appropriate way. All information must be reviewed before destruction to determine whether there are special factors that mean destruction should be delayed, such as potential litigation, complaints or grievances.</w:t>
      </w:r>
    </w:p>
    <w:p w14:paraId="1131E260" w14:textId="500BF7E6" w:rsidR="003F3D02" w:rsidRPr="000D1AE8" w:rsidRDefault="003F3D02" w:rsidP="0033794B">
      <w:pPr>
        <w:spacing w:line="360" w:lineRule="auto"/>
        <w:jc w:val="both"/>
        <w:rPr>
          <w:rFonts w:ascii="Lato" w:hAnsi="Lato"/>
          <w:sz w:val="20"/>
          <w:szCs w:val="20"/>
        </w:rPr>
      </w:pPr>
      <w:r w:rsidRPr="000D1AE8">
        <w:rPr>
          <w:rFonts w:ascii="Lato" w:hAnsi="Lato"/>
          <w:sz w:val="20"/>
          <w:szCs w:val="20"/>
        </w:rPr>
        <w:t>All paper records containing personal information</w:t>
      </w:r>
      <w:r w:rsidR="00D80850" w:rsidRPr="000D1AE8">
        <w:rPr>
          <w:rFonts w:ascii="Lato" w:hAnsi="Lato"/>
          <w:sz w:val="20"/>
          <w:szCs w:val="20"/>
        </w:rPr>
        <w:t xml:space="preserve"> </w:t>
      </w:r>
      <w:r w:rsidRPr="000D1AE8">
        <w:rPr>
          <w:rFonts w:ascii="Lato" w:hAnsi="Lato"/>
          <w:sz w:val="20"/>
          <w:szCs w:val="20"/>
        </w:rPr>
        <w:t xml:space="preserve">or sensitive policy information should be shredded before disposal where possible. All other paper records should be disposed of by an appropriate </w:t>
      </w:r>
      <w:r w:rsidR="00EB2FA0" w:rsidRPr="000D1AE8">
        <w:rPr>
          <w:rFonts w:ascii="Lato" w:hAnsi="Lato"/>
          <w:sz w:val="20"/>
          <w:szCs w:val="20"/>
        </w:rPr>
        <w:t>wastepaper</w:t>
      </w:r>
      <w:r w:rsidRPr="000D1AE8">
        <w:rPr>
          <w:rFonts w:ascii="Lato" w:hAnsi="Lato"/>
          <w:sz w:val="20"/>
          <w:szCs w:val="20"/>
        </w:rPr>
        <w:t xml:space="preserve"> merchant. All electronic information will be deleted. </w:t>
      </w:r>
    </w:p>
    <w:p w14:paraId="41C63320" w14:textId="6541F2AB" w:rsidR="003F3D02" w:rsidRPr="000D1AE8" w:rsidRDefault="003F3D02" w:rsidP="0033794B">
      <w:pPr>
        <w:spacing w:line="360" w:lineRule="auto"/>
        <w:jc w:val="both"/>
        <w:rPr>
          <w:rFonts w:ascii="Lato" w:hAnsi="Lato"/>
          <w:sz w:val="20"/>
          <w:szCs w:val="20"/>
        </w:rPr>
      </w:pPr>
      <w:r w:rsidRPr="000D1AE8">
        <w:rPr>
          <w:rFonts w:ascii="Lato" w:hAnsi="Lato"/>
          <w:sz w:val="20"/>
          <w:szCs w:val="20"/>
        </w:rPr>
        <w:t>The School maintains a database of records which have been destroyed and who authorised their destruction</w:t>
      </w:r>
      <w:r w:rsidR="005C60D9" w:rsidRPr="000D1AE8">
        <w:rPr>
          <w:rFonts w:ascii="Lato" w:hAnsi="Lato"/>
          <w:sz w:val="20"/>
          <w:szCs w:val="20"/>
        </w:rPr>
        <w:t xml:space="preserve"> (detailed in Appendix 1)</w:t>
      </w:r>
      <w:r w:rsidRPr="000D1AE8">
        <w:rPr>
          <w:rFonts w:ascii="Lato" w:hAnsi="Lato"/>
          <w:sz w:val="20"/>
          <w:szCs w:val="20"/>
        </w:rPr>
        <w:t>. When destroying documents</w:t>
      </w:r>
      <w:r w:rsidR="00DB365C" w:rsidRPr="000D1AE8">
        <w:rPr>
          <w:rFonts w:ascii="Lato" w:hAnsi="Lato"/>
          <w:sz w:val="20"/>
          <w:szCs w:val="20"/>
        </w:rPr>
        <w:t xml:space="preserve"> (paper and electronic records)</w:t>
      </w:r>
      <w:r w:rsidRPr="000D1AE8">
        <w:rPr>
          <w:rFonts w:ascii="Lato" w:hAnsi="Lato"/>
          <w:sz w:val="20"/>
          <w:szCs w:val="20"/>
        </w:rPr>
        <w:t>, the appropriate staff member should record in this list the following: -</w:t>
      </w:r>
    </w:p>
    <w:p w14:paraId="6BA41994" w14:textId="77777777"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File reference (or other unique identifier);</w:t>
      </w:r>
    </w:p>
    <w:p w14:paraId="1176437F" w14:textId="77777777"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File title/description;</w:t>
      </w:r>
    </w:p>
    <w:p w14:paraId="01081504" w14:textId="77777777"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Number of files; </w:t>
      </w:r>
    </w:p>
    <w:p w14:paraId="2E1ADE92" w14:textId="7A6C5FE0"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Name of the authorising </w:t>
      </w:r>
      <w:r w:rsidR="00E43599" w:rsidRPr="000D1AE8">
        <w:rPr>
          <w:rFonts w:ascii="Lato" w:hAnsi="Lato"/>
          <w:sz w:val="20"/>
          <w:szCs w:val="20"/>
        </w:rPr>
        <w:t>o</w:t>
      </w:r>
      <w:r w:rsidRPr="000D1AE8">
        <w:rPr>
          <w:rFonts w:ascii="Lato" w:hAnsi="Lato"/>
          <w:sz w:val="20"/>
          <w:szCs w:val="20"/>
        </w:rPr>
        <w:t xml:space="preserve">fficer; </w:t>
      </w:r>
    </w:p>
    <w:p w14:paraId="57D94FA5" w14:textId="4534726F"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Date destroyed or deleted from system; and</w:t>
      </w:r>
    </w:p>
    <w:p w14:paraId="46D152A8" w14:textId="02E8CE45"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Person(s) who undertook destruction.</w:t>
      </w:r>
    </w:p>
    <w:p w14:paraId="27D5DCAF" w14:textId="77777777" w:rsidR="00EB2FA0" w:rsidRPr="000D1AE8" w:rsidRDefault="00EB2FA0" w:rsidP="0033794B">
      <w:pPr>
        <w:spacing w:line="360" w:lineRule="auto"/>
        <w:rPr>
          <w:rFonts w:ascii="Lato" w:hAnsi="Lato"/>
          <w:b/>
          <w:bCs/>
          <w:color w:val="000000" w:themeColor="text1"/>
          <w:sz w:val="20"/>
          <w:szCs w:val="20"/>
          <w:u w:val="single"/>
        </w:rPr>
      </w:pPr>
    </w:p>
    <w:p w14:paraId="0BC2FEE2" w14:textId="6BF770BD" w:rsidR="00DA0856" w:rsidRPr="000D1AE8" w:rsidRDefault="0013201F"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 xml:space="preserve">Retention of </w:t>
      </w:r>
      <w:r w:rsidR="00DC4EBC" w:rsidRPr="000D1AE8">
        <w:rPr>
          <w:rFonts w:ascii="Lato" w:hAnsi="Lato"/>
          <w:b/>
          <w:bCs/>
          <w:color w:val="000000" w:themeColor="text1"/>
          <w:sz w:val="20"/>
          <w:szCs w:val="20"/>
          <w:u w:val="single"/>
        </w:rPr>
        <w:t>S</w:t>
      </w:r>
      <w:r w:rsidR="00EB2FA0" w:rsidRPr="000D1AE8">
        <w:rPr>
          <w:rFonts w:ascii="Lato" w:hAnsi="Lato"/>
          <w:b/>
          <w:bCs/>
          <w:color w:val="000000" w:themeColor="text1"/>
          <w:sz w:val="20"/>
          <w:szCs w:val="20"/>
          <w:u w:val="single"/>
        </w:rPr>
        <w:t>a</w:t>
      </w:r>
      <w:r w:rsidRPr="000D1AE8">
        <w:rPr>
          <w:rFonts w:ascii="Lato" w:hAnsi="Lato"/>
          <w:b/>
          <w:bCs/>
          <w:color w:val="000000" w:themeColor="text1"/>
          <w:sz w:val="20"/>
          <w:szCs w:val="20"/>
          <w:u w:val="single"/>
        </w:rPr>
        <w:t xml:space="preserve">feguarding </w:t>
      </w:r>
      <w:r w:rsidR="00DC4EBC" w:rsidRPr="000D1AE8">
        <w:rPr>
          <w:rFonts w:ascii="Lato" w:hAnsi="Lato"/>
          <w:b/>
          <w:bCs/>
          <w:color w:val="000000" w:themeColor="text1"/>
          <w:sz w:val="20"/>
          <w:szCs w:val="20"/>
          <w:u w:val="single"/>
        </w:rPr>
        <w:t>R</w:t>
      </w:r>
      <w:r w:rsidRPr="000D1AE8">
        <w:rPr>
          <w:rFonts w:ascii="Lato" w:hAnsi="Lato"/>
          <w:b/>
          <w:bCs/>
          <w:color w:val="000000" w:themeColor="text1"/>
          <w:sz w:val="20"/>
          <w:szCs w:val="20"/>
          <w:u w:val="single"/>
        </w:rPr>
        <w:t>ecords</w:t>
      </w:r>
    </w:p>
    <w:p w14:paraId="6F35E7A3" w14:textId="1FF16BD8" w:rsidR="003F3D02" w:rsidRPr="000D1AE8" w:rsidRDefault="003F3D02" w:rsidP="0033794B">
      <w:pPr>
        <w:spacing w:line="360" w:lineRule="auto"/>
        <w:jc w:val="both"/>
        <w:rPr>
          <w:rFonts w:ascii="Lato" w:hAnsi="Lato"/>
          <w:sz w:val="20"/>
          <w:szCs w:val="20"/>
        </w:rPr>
      </w:pPr>
      <w:r w:rsidRPr="000D1AE8">
        <w:rPr>
          <w:rFonts w:ascii="Lato" w:hAnsi="Lato"/>
          <w:sz w:val="20"/>
          <w:szCs w:val="20"/>
        </w:rPr>
        <w:t xml:space="preserve">Any allegations made that are found to be malicious must not be part of the personnel records. </w:t>
      </w:r>
    </w:p>
    <w:p w14:paraId="020450B4" w14:textId="77777777" w:rsidR="003F3D02" w:rsidRPr="000D1AE8" w:rsidRDefault="003F3D02" w:rsidP="0033794B">
      <w:pPr>
        <w:spacing w:line="360" w:lineRule="auto"/>
        <w:jc w:val="both"/>
        <w:rPr>
          <w:rFonts w:ascii="Lato" w:hAnsi="Lato"/>
          <w:sz w:val="20"/>
          <w:szCs w:val="20"/>
        </w:rPr>
      </w:pPr>
      <w:r w:rsidRPr="000D1AE8">
        <w:rPr>
          <w:rFonts w:ascii="Lato" w:hAnsi="Lato"/>
          <w:sz w:val="20"/>
          <w:szCs w:val="20"/>
        </w:rPr>
        <w:t xml:space="preserve">For any other allegations made, the School must keep a comprehensive summary of the allegation made, details of how the investigation was looked into and resolved and any decisions reached. This should be kept on the personnel files of the accused. </w:t>
      </w:r>
    </w:p>
    <w:p w14:paraId="3E4DE2BD" w14:textId="4C97F291" w:rsidR="00F8179A" w:rsidRPr="000D1AE8" w:rsidRDefault="003F3D02" w:rsidP="007B74D3">
      <w:pPr>
        <w:spacing w:line="360" w:lineRule="auto"/>
        <w:jc w:val="both"/>
        <w:rPr>
          <w:rFonts w:ascii="Lato" w:hAnsi="Lato"/>
          <w:sz w:val="20"/>
          <w:szCs w:val="20"/>
        </w:rPr>
      </w:pPr>
      <w:r w:rsidRPr="000D1AE8">
        <w:rPr>
          <w:rFonts w:ascii="Lato" w:hAnsi="Lato"/>
          <w:sz w:val="20"/>
          <w:szCs w:val="20"/>
        </w:rPr>
        <w:t>Any allegations made of sexual abuse should be preserved by the School for the term of an inquiry by the Independent Inquiry into Child Sexual Abuse.</w:t>
      </w:r>
      <w:r w:rsidR="000262FA" w:rsidRPr="000D1AE8">
        <w:rPr>
          <w:rFonts w:ascii="Lato" w:hAnsi="Lato"/>
          <w:sz w:val="20"/>
          <w:szCs w:val="20"/>
        </w:rPr>
        <w:t xml:space="preserve"> </w:t>
      </w:r>
      <w:r w:rsidRPr="000D1AE8">
        <w:rPr>
          <w:rFonts w:ascii="Lato" w:hAnsi="Lato"/>
          <w:sz w:val="20"/>
          <w:szCs w:val="20"/>
        </w:rPr>
        <w:t xml:space="preserve"> All other records (for example, the personnel file of the accused) should be retained until the accused has reached normal pension age or for a period of 10 years from the date of the allegation if that is longer. </w:t>
      </w:r>
      <w:r w:rsidR="00D93CA9" w:rsidRPr="000D1AE8">
        <w:rPr>
          <w:rFonts w:ascii="Lato" w:hAnsi="Lato"/>
          <w:sz w:val="20"/>
          <w:szCs w:val="20"/>
        </w:rPr>
        <w:t xml:space="preserve">In 2022 the </w:t>
      </w:r>
      <w:r w:rsidR="00F8179A" w:rsidRPr="000D1AE8">
        <w:rPr>
          <w:rFonts w:ascii="Lato" w:hAnsi="Lato"/>
          <w:sz w:val="20"/>
          <w:szCs w:val="20"/>
        </w:rPr>
        <w:t xml:space="preserve">Independent Inquiry </w:t>
      </w:r>
      <w:r w:rsidR="008604ED" w:rsidRPr="000D1AE8">
        <w:rPr>
          <w:rFonts w:ascii="Lato" w:hAnsi="Lato"/>
          <w:sz w:val="20"/>
          <w:szCs w:val="20"/>
        </w:rPr>
        <w:t xml:space="preserve">into Child Sexual Abuse </w:t>
      </w:r>
      <w:r w:rsidR="00FD3119" w:rsidRPr="000D1AE8">
        <w:rPr>
          <w:rFonts w:ascii="Lato" w:hAnsi="Lato"/>
          <w:sz w:val="20"/>
          <w:szCs w:val="20"/>
        </w:rPr>
        <w:t>(</w:t>
      </w:r>
      <w:r w:rsidR="00D93CA9" w:rsidRPr="000D1AE8">
        <w:rPr>
          <w:rFonts w:ascii="Lato" w:hAnsi="Lato"/>
          <w:sz w:val="20"/>
          <w:szCs w:val="20"/>
        </w:rPr>
        <w:t>IICSA</w:t>
      </w:r>
      <w:r w:rsidR="00FD3119" w:rsidRPr="000D1AE8">
        <w:rPr>
          <w:rFonts w:ascii="Lato" w:hAnsi="Lato"/>
          <w:sz w:val="20"/>
          <w:szCs w:val="20"/>
        </w:rPr>
        <w:t>)</w:t>
      </w:r>
      <w:r w:rsidR="00D93CA9" w:rsidRPr="000D1AE8">
        <w:rPr>
          <w:rFonts w:ascii="Lato" w:hAnsi="Lato"/>
          <w:sz w:val="20"/>
          <w:szCs w:val="20"/>
        </w:rPr>
        <w:t xml:space="preserve"> concluded and published their final report, leaving a recommendation that all records relating to child sexual abuse should be retained for a period of 75 years. </w:t>
      </w:r>
    </w:p>
    <w:p w14:paraId="10237D77" w14:textId="7C58C69F" w:rsidR="00EB2FA0" w:rsidRPr="009D7AE5" w:rsidRDefault="00D242BB" w:rsidP="009D7AE5">
      <w:pPr>
        <w:spacing w:line="360" w:lineRule="auto"/>
        <w:jc w:val="both"/>
        <w:rPr>
          <w:rFonts w:ascii="Lato" w:hAnsi="Lato"/>
          <w:sz w:val="20"/>
          <w:szCs w:val="20"/>
        </w:rPr>
      </w:pPr>
      <w:r w:rsidRPr="000D1AE8">
        <w:rPr>
          <w:rFonts w:ascii="Lato" w:hAnsi="Lato"/>
          <w:sz w:val="20"/>
          <w:szCs w:val="20"/>
        </w:rPr>
        <w:lastRenderedPageBreak/>
        <w:t xml:space="preserve">The ICO has not currently produced guidance or frameworks regarding retention as recommended by the </w:t>
      </w:r>
      <w:r w:rsidR="00F8179A" w:rsidRPr="000D1AE8">
        <w:rPr>
          <w:rFonts w:ascii="Lato" w:hAnsi="Lato"/>
          <w:sz w:val="20"/>
          <w:szCs w:val="20"/>
        </w:rPr>
        <w:t>i</w:t>
      </w:r>
      <w:r w:rsidRPr="000D1AE8">
        <w:rPr>
          <w:rFonts w:ascii="Lato" w:hAnsi="Lato"/>
          <w:sz w:val="20"/>
          <w:szCs w:val="20"/>
        </w:rPr>
        <w:t>nquiry</w:t>
      </w:r>
      <w:r w:rsidR="00F8179A" w:rsidRPr="000D1AE8">
        <w:rPr>
          <w:rFonts w:ascii="Lato" w:hAnsi="Lato"/>
          <w:sz w:val="20"/>
          <w:szCs w:val="20"/>
        </w:rPr>
        <w:t>. U</w:t>
      </w:r>
      <w:r w:rsidR="0085098B" w:rsidRPr="000D1AE8">
        <w:rPr>
          <w:rFonts w:ascii="Lato" w:hAnsi="Lato"/>
          <w:sz w:val="20"/>
          <w:szCs w:val="20"/>
        </w:rPr>
        <w:t xml:space="preserve">ntil this has been produced, records will still be retained </w:t>
      </w:r>
      <w:r w:rsidR="00F8179A" w:rsidRPr="000D1AE8">
        <w:rPr>
          <w:rFonts w:ascii="Lato" w:hAnsi="Lato"/>
          <w:sz w:val="20"/>
          <w:szCs w:val="20"/>
        </w:rPr>
        <w:t xml:space="preserve">for a prolonged period as recommended initially by </w:t>
      </w:r>
      <w:r w:rsidR="008604ED" w:rsidRPr="000D1AE8">
        <w:rPr>
          <w:rFonts w:ascii="Lato" w:hAnsi="Lato"/>
          <w:sz w:val="20"/>
          <w:szCs w:val="20"/>
        </w:rPr>
        <w:t>I</w:t>
      </w:r>
      <w:r w:rsidR="00FD3119" w:rsidRPr="000D1AE8">
        <w:rPr>
          <w:rFonts w:ascii="Lato" w:hAnsi="Lato"/>
          <w:sz w:val="20"/>
          <w:szCs w:val="20"/>
        </w:rPr>
        <w:t>ISCA</w:t>
      </w:r>
      <w:r w:rsidR="006E6E54" w:rsidRPr="000D1AE8">
        <w:rPr>
          <w:rFonts w:ascii="Lato" w:hAnsi="Lato"/>
          <w:sz w:val="20"/>
          <w:szCs w:val="20"/>
        </w:rPr>
        <w:t xml:space="preserve"> in order to </w:t>
      </w:r>
      <w:r w:rsidR="008B6004" w:rsidRPr="000D1AE8">
        <w:rPr>
          <w:rFonts w:ascii="Lato" w:hAnsi="Lato"/>
          <w:sz w:val="20"/>
          <w:szCs w:val="20"/>
        </w:rPr>
        <w:t>fulfil</w:t>
      </w:r>
      <w:r w:rsidR="006E6E54" w:rsidRPr="000D1AE8">
        <w:rPr>
          <w:rFonts w:ascii="Lato" w:hAnsi="Lato"/>
          <w:sz w:val="20"/>
          <w:szCs w:val="20"/>
        </w:rPr>
        <w:t xml:space="preserve"> potential legal duties that a school may have in relation to the inquiry or any further guidance.</w:t>
      </w:r>
      <w:r w:rsidR="0085098B" w:rsidRPr="000D1AE8">
        <w:rPr>
          <w:rFonts w:ascii="Lato" w:hAnsi="Lato"/>
          <w:sz w:val="20"/>
          <w:szCs w:val="20"/>
        </w:rPr>
        <w:t xml:space="preserve"> </w:t>
      </w:r>
    </w:p>
    <w:p w14:paraId="1B7D548C" w14:textId="527FE93C" w:rsidR="00DA0856" w:rsidRPr="000D1AE8" w:rsidRDefault="00D04B14"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Archiving</w:t>
      </w:r>
    </w:p>
    <w:p w14:paraId="29123C37" w14:textId="2936C3E7" w:rsidR="003F3D02" w:rsidRPr="000D1AE8" w:rsidRDefault="003F3D02" w:rsidP="0033794B">
      <w:pPr>
        <w:spacing w:line="360" w:lineRule="auto"/>
        <w:jc w:val="both"/>
        <w:rPr>
          <w:rFonts w:ascii="Lato" w:hAnsi="Lato"/>
          <w:sz w:val="20"/>
          <w:szCs w:val="20"/>
        </w:rPr>
      </w:pPr>
      <w:r w:rsidRPr="000D1AE8">
        <w:rPr>
          <w:rFonts w:ascii="Lato" w:hAnsi="Lato"/>
          <w:sz w:val="20"/>
          <w:szCs w:val="20"/>
        </w:rPr>
        <w:t xml:space="preserve">Where records have been identified as being worthy of preservation over the longer term, arrangements should be made to transfer the records to the archives. A database of the records sent to the archives is maintained by </w:t>
      </w:r>
      <w:r w:rsidR="0006360E">
        <w:rPr>
          <w:rFonts w:ascii="Lato" w:hAnsi="Lato"/>
          <w:sz w:val="20"/>
          <w:szCs w:val="20"/>
        </w:rPr>
        <w:t>Senior Administrator.</w:t>
      </w:r>
      <w:r w:rsidRPr="000D1AE8">
        <w:rPr>
          <w:rFonts w:ascii="Lato" w:hAnsi="Lato"/>
          <w:sz w:val="20"/>
          <w:szCs w:val="20"/>
        </w:rPr>
        <w:t xml:space="preserve"> The appropriate staff member, when archiving documents should record in this list the following information: -</w:t>
      </w:r>
    </w:p>
    <w:p w14:paraId="3B9CDF06" w14:textId="77777777"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File reference (or other unique identifier);</w:t>
      </w:r>
    </w:p>
    <w:p w14:paraId="0C24C93E" w14:textId="77777777"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File title/description;</w:t>
      </w:r>
    </w:p>
    <w:p w14:paraId="7A48FDC0" w14:textId="3DDD1099" w:rsidR="003F3D02"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Number of files; and</w:t>
      </w:r>
    </w:p>
    <w:p w14:paraId="3F0E2733" w14:textId="1BB7D967" w:rsidR="00E43599" w:rsidRPr="000D1AE8" w:rsidRDefault="003F3D02" w:rsidP="0033794B">
      <w:pPr>
        <w:pStyle w:val="ListParagraph"/>
        <w:numPr>
          <w:ilvl w:val="0"/>
          <w:numId w:val="45"/>
        </w:numPr>
        <w:spacing w:before="100" w:beforeAutospacing="1" w:after="100" w:afterAutospacing="1" w:line="360" w:lineRule="auto"/>
        <w:jc w:val="both"/>
        <w:rPr>
          <w:rFonts w:ascii="Lato" w:hAnsi="Lato"/>
          <w:sz w:val="20"/>
          <w:szCs w:val="20"/>
        </w:rPr>
      </w:pPr>
      <w:r w:rsidRPr="000D1AE8">
        <w:rPr>
          <w:rFonts w:ascii="Lato" w:hAnsi="Lato"/>
          <w:sz w:val="20"/>
          <w:szCs w:val="20"/>
        </w:rPr>
        <w:t>Name of the authorising officer.</w:t>
      </w:r>
    </w:p>
    <w:p w14:paraId="771BFD83" w14:textId="3849869A" w:rsidR="00DC4EBC" w:rsidRPr="000D1AE8" w:rsidRDefault="00AF320D" w:rsidP="000D1AE8">
      <w:p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Files in our archive will be filed away </w:t>
      </w:r>
      <w:r w:rsidR="00AA6F60" w:rsidRPr="000D1AE8">
        <w:rPr>
          <w:rFonts w:ascii="Lato" w:hAnsi="Lato"/>
          <w:sz w:val="20"/>
          <w:szCs w:val="20"/>
        </w:rPr>
        <w:t>with the destruction date as appropriate.</w:t>
      </w:r>
    </w:p>
    <w:p w14:paraId="34099012" w14:textId="021932A0" w:rsidR="00ED15DB" w:rsidRPr="000D1AE8" w:rsidRDefault="00D04B14" w:rsidP="0033794B">
      <w:pPr>
        <w:spacing w:before="100" w:beforeAutospacing="1" w:after="100" w:afterAutospacing="1" w:line="360" w:lineRule="auto"/>
        <w:jc w:val="both"/>
        <w:rPr>
          <w:rFonts w:ascii="Lato" w:hAnsi="Lato"/>
          <w:sz w:val="20"/>
          <w:szCs w:val="20"/>
        </w:rPr>
      </w:pPr>
      <w:r w:rsidRPr="000D1AE8">
        <w:rPr>
          <w:rFonts w:ascii="Lato" w:hAnsi="Lato"/>
          <w:b/>
          <w:bCs/>
          <w:color w:val="000000" w:themeColor="text1"/>
          <w:sz w:val="20"/>
          <w:szCs w:val="20"/>
          <w:u w:val="single"/>
        </w:rPr>
        <w:t xml:space="preserve">Transferring </w:t>
      </w:r>
      <w:r w:rsidR="00DC4EBC" w:rsidRPr="000D1AE8">
        <w:rPr>
          <w:rFonts w:ascii="Lato" w:hAnsi="Lato"/>
          <w:b/>
          <w:bCs/>
          <w:color w:val="000000" w:themeColor="text1"/>
          <w:sz w:val="20"/>
          <w:szCs w:val="20"/>
          <w:u w:val="single"/>
        </w:rPr>
        <w:t>In</w:t>
      </w:r>
      <w:r w:rsidRPr="000D1AE8">
        <w:rPr>
          <w:rFonts w:ascii="Lato" w:hAnsi="Lato"/>
          <w:b/>
          <w:bCs/>
          <w:color w:val="000000" w:themeColor="text1"/>
          <w:sz w:val="20"/>
          <w:szCs w:val="20"/>
          <w:u w:val="single"/>
        </w:rPr>
        <w:t xml:space="preserve">formation to </w:t>
      </w:r>
      <w:r w:rsidR="00DC4EBC" w:rsidRPr="000D1AE8">
        <w:rPr>
          <w:rFonts w:ascii="Lato" w:hAnsi="Lato"/>
          <w:b/>
          <w:bCs/>
          <w:color w:val="000000" w:themeColor="text1"/>
          <w:sz w:val="20"/>
          <w:szCs w:val="20"/>
          <w:u w:val="single"/>
        </w:rPr>
        <w:t>Ot</w:t>
      </w:r>
      <w:r w:rsidRPr="000D1AE8">
        <w:rPr>
          <w:rFonts w:ascii="Lato" w:hAnsi="Lato"/>
          <w:b/>
          <w:bCs/>
          <w:color w:val="000000" w:themeColor="text1"/>
          <w:sz w:val="20"/>
          <w:szCs w:val="20"/>
          <w:u w:val="single"/>
        </w:rPr>
        <w:t xml:space="preserve">her </w:t>
      </w:r>
      <w:r w:rsidR="00DC4EBC" w:rsidRPr="000D1AE8">
        <w:rPr>
          <w:rFonts w:ascii="Lato" w:hAnsi="Lato"/>
          <w:b/>
          <w:bCs/>
          <w:color w:val="000000" w:themeColor="text1"/>
          <w:sz w:val="20"/>
          <w:szCs w:val="20"/>
          <w:u w:val="single"/>
        </w:rPr>
        <w:t>Me</w:t>
      </w:r>
      <w:r w:rsidRPr="000D1AE8">
        <w:rPr>
          <w:rFonts w:ascii="Lato" w:hAnsi="Lato"/>
          <w:b/>
          <w:bCs/>
          <w:color w:val="000000" w:themeColor="text1"/>
          <w:sz w:val="20"/>
          <w:szCs w:val="20"/>
          <w:u w:val="single"/>
        </w:rPr>
        <w:t>dia</w:t>
      </w:r>
    </w:p>
    <w:p w14:paraId="56145C68" w14:textId="639EA18F" w:rsidR="003F3D02" w:rsidRPr="000D1AE8" w:rsidRDefault="003F3D02" w:rsidP="0033794B">
      <w:pPr>
        <w:spacing w:line="360" w:lineRule="auto"/>
        <w:jc w:val="both"/>
        <w:rPr>
          <w:rFonts w:ascii="Lato" w:hAnsi="Lato"/>
          <w:sz w:val="20"/>
          <w:szCs w:val="20"/>
        </w:rPr>
      </w:pPr>
      <w:r w:rsidRPr="000D1AE8">
        <w:rPr>
          <w:rFonts w:ascii="Lato" w:hAnsi="Lato"/>
          <w:sz w:val="20"/>
          <w:szCs w:val="20"/>
        </w:rPr>
        <w:t>Where lengthy retention periods have been allocated to records, members of staff may wish to consider converting paper records to other media such as digital media or virtual storage centres (such as cloud storage). The lifespan of the media and the ability to migrate data where necessary should always be considered.</w:t>
      </w:r>
    </w:p>
    <w:p w14:paraId="57A8C7A2" w14:textId="77777777" w:rsidR="00682EBA" w:rsidRPr="000D1AE8" w:rsidRDefault="00682EBA" w:rsidP="0033794B">
      <w:pPr>
        <w:spacing w:line="360" w:lineRule="auto"/>
        <w:jc w:val="both"/>
        <w:rPr>
          <w:rFonts w:ascii="Lato" w:hAnsi="Lato"/>
          <w:color w:val="0070C0"/>
          <w:sz w:val="20"/>
          <w:szCs w:val="20"/>
        </w:rPr>
      </w:pPr>
    </w:p>
    <w:p w14:paraId="14D183E2" w14:textId="77777777" w:rsidR="0006757A" w:rsidRPr="00315970" w:rsidRDefault="00AF148A" w:rsidP="00921E01">
      <w:pPr>
        <w:spacing w:line="360" w:lineRule="auto"/>
        <w:rPr>
          <w:rFonts w:ascii="Segoe UI" w:hAnsi="Segoe UI" w:cs="Segoe UI"/>
          <w:b/>
          <w:bCs/>
          <w:color w:val="242424"/>
          <w:u w:val="single"/>
          <w:shd w:val="clear" w:color="auto" w:fill="F5F5F5"/>
        </w:rPr>
      </w:pPr>
      <w:r w:rsidRPr="00315970">
        <w:rPr>
          <w:rFonts w:ascii="Segoe UI" w:hAnsi="Segoe UI" w:cs="Segoe UI"/>
          <w:b/>
          <w:bCs/>
          <w:color w:val="242424"/>
          <w:u w:val="single"/>
          <w:shd w:val="clear" w:color="auto" w:fill="F5F5F5"/>
        </w:rPr>
        <w:t xml:space="preserve">Transferring Information to Another School For Fortuna School </w:t>
      </w:r>
    </w:p>
    <w:p w14:paraId="319A8088" w14:textId="2C5D5D50" w:rsidR="00F04868" w:rsidRDefault="00AF148A" w:rsidP="00921E01">
      <w:pPr>
        <w:spacing w:line="360" w:lineRule="auto"/>
        <w:rPr>
          <w:rFonts w:ascii="Lato" w:hAnsi="Lato"/>
          <w:b/>
          <w:bCs/>
          <w:color w:val="0070C0"/>
          <w:sz w:val="20"/>
          <w:szCs w:val="20"/>
          <w:u w:val="single"/>
        </w:rPr>
      </w:pPr>
      <w:r w:rsidRPr="00315970">
        <w:rPr>
          <w:rFonts w:ascii="Segoe UI" w:hAnsi="Segoe UI" w:cs="Segoe UI"/>
          <w:color w:val="242424"/>
          <w:shd w:val="clear" w:color="auto" w:fill="F5F5F5"/>
        </w:rPr>
        <w:t>We retain the pupil’s educational record whilst the child remains at the School. Once a pupil leaves the School, the file should be sent to their next school. The responsibility for retention then shifts onto the next school. We retain the file for a year following transfer in case any issues arise as a result of the transfer. We may delay destruction for a further period where there are special factors such as potential litigation.</w:t>
      </w:r>
      <w:commentRangeStart w:id="1"/>
    </w:p>
    <w:p w14:paraId="66D8FBA5" w14:textId="77777777" w:rsidR="00F04868" w:rsidRDefault="00F04868" w:rsidP="00921E01">
      <w:pPr>
        <w:spacing w:line="360" w:lineRule="auto"/>
        <w:rPr>
          <w:rFonts w:ascii="Lato" w:hAnsi="Lato"/>
          <w:b/>
          <w:bCs/>
          <w:color w:val="0070C0"/>
          <w:sz w:val="20"/>
          <w:szCs w:val="20"/>
          <w:u w:val="single"/>
        </w:rPr>
      </w:pPr>
    </w:p>
    <w:p w14:paraId="6A0282A4" w14:textId="77777777" w:rsidR="00470E28" w:rsidRDefault="00470E28" w:rsidP="00921E01">
      <w:pPr>
        <w:spacing w:line="360" w:lineRule="auto"/>
        <w:rPr>
          <w:rFonts w:ascii="Lato" w:hAnsi="Lato"/>
          <w:b/>
          <w:bCs/>
          <w:color w:val="0070C0"/>
          <w:sz w:val="20"/>
          <w:szCs w:val="20"/>
          <w:u w:val="single"/>
        </w:rPr>
      </w:pPr>
    </w:p>
    <w:p w14:paraId="26A258C2" w14:textId="71B2E759" w:rsidR="007C4346" w:rsidRPr="00EF1460" w:rsidRDefault="00921E01" w:rsidP="00F04868">
      <w:pPr>
        <w:spacing w:line="360" w:lineRule="auto"/>
        <w:rPr>
          <w:rFonts w:ascii="Lato" w:hAnsi="Lato"/>
          <w:b/>
          <w:bCs/>
          <w:color w:val="000000" w:themeColor="text1"/>
          <w:sz w:val="20"/>
          <w:szCs w:val="20"/>
          <w:u w:val="single"/>
        </w:rPr>
      </w:pPr>
      <w:r w:rsidRPr="00EF1460">
        <w:rPr>
          <w:rFonts w:ascii="Lato" w:hAnsi="Lato"/>
          <w:b/>
          <w:bCs/>
          <w:color w:val="000000" w:themeColor="text1"/>
          <w:sz w:val="20"/>
          <w:szCs w:val="20"/>
          <w:u w:val="single"/>
        </w:rPr>
        <w:lastRenderedPageBreak/>
        <w:t>Transferring Information to Another School For Athena School</w:t>
      </w:r>
    </w:p>
    <w:p w14:paraId="09786934" w14:textId="77777777" w:rsidR="000835DD" w:rsidRPr="00EF1460" w:rsidRDefault="007C4346" w:rsidP="000835DD">
      <w:pPr>
        <w:spacing w:line="360" w:lineRule="auto"/>
        <w:jc w:val="both"/>
        <w:rPr>
          <w:rFonts w:ascii="Lato" w:hAnsi="Lato"/>
          <w:color w:val="000000" w:themeColor="text1"/>
          <w:sz w:val="20"/>
          <w:szCs w:val="20"/>
        </w:rPr>
      </w:pPr>
      <w:r w:rsidRPr="00EF1460">
        <w:rPr>
          <w:rFonts w:ascii="Lato" w:hAnsi="Lato"/>
          <w:color w:val="000000" w:themeColor="text1"/>
          <w:sz w:val="20"/>
          <w:szCs w:val="20"/>
        </w:rPr>
        <w:t xml:space="preserve">If we are </w:t>
      </w:r>
      <w:r w:rsidR="00146D97" w:rsidRPr="00EF1460">
        <w:rPr>
          <w:rFonts w:ascii="Lato" w:hAnsi="Lato"/>
          <w:color w:val="000000" w:themeColor="text1"/>
          <w:sz w:val="20"/>
          <w:szCs w:val="20"/>
        </w:rPr>
        <w:t xml:space="preserve">a pupil’s final school of compulsory education, we will retain the pupil record for the full retention period as specified in this policy. However, if a pupil </w:t>
      </w:r>
      <w:r w:rsidR="000835DD" w:rsidRPr="00EF1460">
        <w:rPr>
          <w:rFonts w:ascii="Lato" w:hAnsi="Lato"/>
          <w:color w:val="000000" w:themeColor="text1"/>
          <w:sz w:val="20"/>
          <w:szCs w:val="20"/>
        </w:rPr>
        <w:t xml:space="preserve">transfers to another school before completion of their compulsory education. the file should be sent to their next school. The responsibility for retention then shifts onto the next school. We retain the file for a year following transfer in case any issues arise as a result of the transfer. </w:t>
      </w:r>
    </w:p>
    <w:p w14:paraId="7C949F54" w14:textId="120F77DE" w:rsidR="00470E28" w:rsidRPr="00EF1460" w:rsidRDefault="000835DD" w:rsidP="0033794B">
      <w:pPr>
        <w:spacing w:line="360" w:lineRule="auto"/>
        <w:jc w:val="both"/>
        <w:rPr>
          <w:rFonts w:ascii="Lato" w:hAnsi="Lato"/>
          <w:color w:val="000000" w:themeColor="text1"/>
          <w:sz w:val="20"/>
          <w:szCs w:val="20"/>
        </w:rPr>
      </w:pPr>
      <w:r w:rsidRPr="00EF1460">
        <w:rPr>
          <w:rFonts w:ascii="Lato" w:hAnsi="Lato"/>
          <w:color w:val="000000" w:themeColor="text1"/>
          <w:sz w:val="20"/>
          <w:szCs w:val="20"/>
        </w:rPr>
        <w:t>We may delay destruction for a further period where there are special factors such as potential litigation.</w:t>
      </w:r>
      <w:r w:rsidRPr="00844552">
        <w:rPr>
          <w:rFonts w:ascii="Lato" w:hAnsi="Lato"/>
          <w:color w:val="000000" w:themeColor="text1"/>
          <w:sz w:val="20"/>
          <w:szCs w:val="20"/>
        </w:rPr>
        <w:t xml:space="preserve"> </w:t>
      </w:r>
      <w:commentRangeEnd w:id="1"/>
      <w:r w:rsidR="00EE23A1" w:rsidRPr="00EF1460">
        <w:rPr>
          <w:rStyle w:val="CommentReference"/>
          <w:rFonts w:ascii="Lato" w:hAnsi="Lato"/>
          <w:color w:val="000000" w:themeColor="text1"/>
          <w:sz w:val="20"/>
          <w:szCs w:val="20"/>
        </w:rPr>
        <w:commentReference w:id="1"/>
      </w:r>
    </w:p>
    <w:p w14:paraId="5219B172" w14:textId="32BE39BD" w:rsidR="003F3D02" w:rsidRPr="000D1AE8" w:rsidRDefault="00E345FB"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 xml:space="preserve">Responsibility and </w:t>
      </w:r>
      <w:r w:rsidR="00DC4EBC" w:rsidRPr="000D1AE8">
        <w:rPr>
          <w:rFonts w:ascii="Lato" w:hAnsi="Lato"/>
          <w:b/>
          <w:bCs/>
          <w:color w:val="000000" w:themeColor="text1"/>
          <w:sz w:val="20"/>
          <w:szCs w:val="20"/>
          <w:u w:val="single"/>
        </w:rPr>
        <w:t>M</w:t>
      </w:r>
      <w:r w:rsidRPr="000D1AE8">
        <w:rPr>
          <w:rFonts w:ascii="Lato" w:hAnsi="Lato"/>
          <w:b/>
          <w:bCs/>
          <w:color w:val="000000" w:themeColor="text1"/>
          <w:sz w:val="20"/>
          <w:szCs w:val="20"/>
          <w:u w:val="single"/>
        </w:rPr>
        <w:t>onitoring</w:t>
      </w:r>
    </w:p>
    <w:p w14:paraId="3EB94C4A" w14:textId="23199C27" w:rsidR="003F3D02" w:rsidRPr="000D1AE8" w:rsidRDefault="002672A6" w:rsidP="0033794B">
      <w:pPr>
        <w:spacing w:line="360" w:lineRule="auto"/>
        <w:jc w:val="both"/>
        <w:rPr>
          <w:rFonts w:ascii="Lato" w:hAnsi="Lato"/>
          <w:sz w:val="20"/>
          <w:szCs w:val="20"/>
        </w:rPr>
      </w:pPr>
      <w:r>
        <w:rPr>
          <w:rFonts w:ascii="Lato" w:hAnsi="Lato"/>
          <w:sz w:val="20"/>
          <w:szCs w:val="20"/>
        </w:rPr>
        <w:t>CAFO</w:t>
      </w:r>
      <w:r w:rsidR="003F3D02" w:rsidRPr="000D1AE8">
        <w:rPr>
          <w:rFonts w:ascii="Lato" w:hAnsi="Lato"/>
          <w:sz w:val="20"/>
          <w:szCs w:val="20"/>
        </w:rPr>
        <w:t xml:space="preserve"> has primary and day-to-day responsibility for implementing this </w:t>
      </w:r>
      <w:r w:rsidR="0010753E" w:rsidRPr="000D1AE8">
        <w:rPr>
          <w:rFonts w:ascii="Lato" w:hAnsi="Lato"/>
          <w:sz w:val="20"/>
          <w:szCs w:val="20"/>
        </w:rPr>
        <w:t>p</w:t>
      </w:r>
      <w:r w:rsidR="003F3D02" w:rsidRPr="000D1AE8">
        <w:rPr>
          <w:rFonts w:ascii="Lato" w:hAnsi="Lato"/>
          <w:sz w:val="20"/>
          <w:szCs w:val="20"/>
        </w:rPr>
        <w:t>olicy. The Data Protection Officer, in conjunction with the School is responsible for monitoring its use and effectiveness and dealing with any queries on its interpretation.</w:t>
      </w:r>
      <w:r w:rsidR="0010753E" w:rsidRPr="000D1AE8">
        <w:rPr>
          <w:rFonts w:ascii="Lato" w:hAnsi="Lato"/>
          <w:sz w:val="20"/>
          <w:szCs w:val="20"/>
        </w:rPr>
        <w:t xml:space="preserve"> </w:t>
      </w:r>
      <w:r w:rsidR="003F3D02" w:rsidRPr="000D1AE8">
        <w:rPr>
          <w:rFonts w:ascii="Lato" w:hAnsi="Lato"/>
          <w:sz w:val="20"/>
          <w:szCs w:val="20"/>
        </w:rPr>
        <w:t xml:space="preserve">The Data Protection Officer will consider the suitability and adequacy of this </w:t>
      </w:r>
      <w:r w:rsidR="0010753E" w:rsidRPr="000D1AE8">
        <w:rPr>
          <w:rFonts w:ascii="Lato" w:hAnsi="Lato"/>
          <w:sz w:val="20"/>
          <w:szCs w:val="20"/>
        </w:rPr>
        <w:t>p</w:t>
      </w:r>
      <w:r w:rsidR="003F3D02" w:rsidRPr="000D1AE8">
        <w:rPr>
          <w:rFonts w:ascii="Lato" w:hAnsi="Lato"/>
          <w:sz w:val="20"/>
          <w:szCs w:val="20"/>
        </w:rPr>
        <w:t xml:space="preserve">olicy and report improvements directly to management. </w:t>
      </w:r>
    </w:p>
    <w:p w14:paraId="65B07F9B" w14:textId="36D467FA" w:rsidR="003F3D02" w:rsidRPr="000D1AE8" w:rsidRDefault="003F3D02" w:rsidP="0033794B">
      <w:pPr>
        <w:spacing w:line="360" w:lineRule="auto"/>
        <w:jc w:val="both"/>
        <w:rPr>
          <w:rFonts w:ascii="Lato" w:hAnsi="Lato"/>
          <w:sz w:val="20"/>
          <w:szCs w:val="20"/>
        </w:rPr>
      </w:pPr>
      <w:r w:rsidRPr="000D1AE8">
        <w:rPr>
          <w:rFonts w:ascii="Lato" w:hAnsi="Lato"/>
          <w:sz w:val="20"/>
          <w:szCs w:val="20"/>
        </w:rPr>
        <w:t>Internal control systems and procedures will be subject to regular audits to provide assurance that they are effective in creating, maintaining and removing records.</w:t>
      </w:r>
    </w:p>
    <w:p w14:paraId="3F1C5D83" w14:textId="260565E1" w:rsidR="003F3D02" w:rsidRPr="000D1AE8" w:rsidRDefault="003F3D02" w:rsidP="0033794B">
      <w:pPr>
        <w:spacing w:line="360" w:lineRule="auto"/>
        <w:jc w:val="both"/>
        <w:rPr>
          <w:rFonts w:ascii="Lato" w:hAnsi="Lato"/>
          <w:noProof/>
          <w:w w:val="99"/>
          <w:sz w:val="20"/>
          <w:szCs w:val="20"/>
        </w:rPr>
      </w:pPr>
      <w:r w:rsidRPr="000D1AE8">
        <w:rPr>
          <w:rFonts w:ascii="Lato" w:hAnsi="Lato"/>
          <w:sz w:val="20"/>
          <w:szCs w:val="20"/>
        </w:rPr>
        <w:t xml:space="preserve">Management at all levels are responsible for ensuring those reporting to them are made aware of and understand this </w:t>
      </w:r>
      <w:r w:rsidR="00586B1D" w:rsidRPr="000D1AE8">
        <w:rPr>
          <w:rFonts w:ascii="Lato" w:hAnsi="Lato"/>
          <w:sz w:val="20"/>
          <w:szCs w:val="20"/>
        </w:rPr>
        <w:t>p</w:t>
      </w:r>
      <w:r w:rsidRPr="000D1AE8">
        <w:rPr>
          <w:rFonts w:ascii="Lato" w:hAnsi="Lato"/>
          <w:sz w:val="20"/>
          <w:szCs w:val="20"/>
        </w:rPr>
        <w:t>olicy and are given adequate and regular training on it.</w:t>
      </w:r>
    </w:p>
    <w:p w14:paraId="38221E03" w14:textId="77777777" w:rsidR="00586B1D" w:rsidRPr="000D1AE8" w:rsidRDefault="00586B1D" w:rsidP="0033794B">
      <w:pPr>
        <w:spacing w:line="360" w:lineRule="auto"/>
        <w:jc w:val="both"/>
        <w:rPr>
          <w:rFonts w:ascii="Lato" w:hAnsi="Lato"/>
          <w:sz w:val="20"/>
          <w:szCs w:val="20"/>
        </w:rPr>
      </w:pPr>
    </w:p>
    <w:p w14:paraId="0BC5764F" w14:textId="335E82A2" w:rsidR="00AA1D11" w:rsidRPr="000D1AE8" w:rsidRDefault="00E345FB"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Emails</w:t>
      </w:r>
    </w:p>
    <w:p w14:paraId="71C26728" w14:textId="0E143C70" w:rsidR="003F3D02" w:rsidRPr="000D1AE8" w:rsidRDefault="003F3D02" w:rsidP="0033794B">
      <w:pPr>
        <w:spacing w:line="360" w:lineRule="auto"/>
        <w:jc w:val="both"/>
        <w:rPr>
          <w:rFonts w:ascii="Lato" w:hAnsi="Lato"/>
          <w:sz w:val="20"/>
          <w:szCs w:val="20"/>
        </w:rPr>
      </w:pPr>
      <w:r w:rsidRPr="000D1AE8">
        <w:rPr>
          <w:rFonts w:ascii="Lato" w:hAnsi="Lato"/>
          <w:sz w:val="20"/>
          <w:szCs w:val="20"/>
        </w:rPr>
        <w:t>Emails accounts are not a case management tool in itself. Generally</w:t>
      </w:r>
      <w:r w:rsidR="00602699" w:rsidRPr="000D1AE8">
        <w:rPr>
          <w:rFonts w:ascii="Lato" w:hAnsi="Lato"/>
          <w:sz w:val="20"/>
          <w:szCs w:val="20"/>
        </w:rPr>
        <w:t>,</w:t>
      </w:r>
      <w:r w:rsidRPr="000D1AE8">
        <w:rPr>
          <w:rFonts w:ascii="Lato" w:hAnsi="Lato"/>
          <w:sz w:val="20"/>
          <w:szCs w:val="20"/>
        </w:rPr>
        <w:t xml:space="preserve"> emails may need to fall under different retention periods (for example, an email regarding a health and safety report will be subject to a different time frame to an email which forms part of a pupil record). It is important to note that the retention period will depend on the content of the email and it is important that staff file those emails in the relevant areas to avoid the data becoming lost.</w:t>
      </w:r>
    </w:p>
    <w:p w14:paraId="395F458B" w14:textId="77777777" w:rsidR="00586B1D" w:rsidRPr="000D1AE8" w:rsidRDefault="00586B1D" w:rsidP="0033794B">
      <w:pPr>
        <w:spacing w:line="360" w:lineRule="auto"/>
        <w:jc w:val="both"/>
        <w:rPr>
          <w:rFonts w:ascii="Lato" w:hAnsi="Lato"/>
          <w:sz w:val="20"/>
          <w:szCs w:val="20"/>
        </w:rPr>
      </w:pPr>
    </w:p>
    <w:p w14:paraId="0A1F514D" w14:textId="629FAD98" w:rsidR="00AA1D11" w:rsidRPr="000D1AE8" w:rsidRDefault="00E345FB" w:rsidP="0033794B">
      <w:pPr>
        <w:spacing w:line="360" w:lineRule="auto"/>
        <w:rPr>
          <w:rFonts w:ascii="Lato" w:hAnsi="Lato"/>
          <w:b/>
          <w:bCs/>
          <w:color w:val="000000" w:themeColor="text1"/>
          <w:sz w:val="20"/>
          <w:szCs w:val="20"/>
          <w:u w:val="single"/>
        </w:rPr>
      </w:pPr>
      <w:r w:rsidRPr="000D1AE8">
        <w:rPr>
          <w:rFonts w:ascii="Lato" w:hAnsi="Lato"/>
          <w:b/>
          <w:bCs/>
          <w:color w:val="000000" w:themeColor="text1"/>
          <w:sz w:val="20"/>
          <w:szCs w:val="20"/>
          <w:u w:val="single"/>
        </w:rPr>
        <w:t xml:space="preserve">Pupil </w:t>
      </w:r>
      <w:r w:rsidR="00DC4EBC" w:rsidRPr="000D1AE8">
        <w:rPr>
          <w:rFonts w:ascii="Lato" w:hAnsi="Lato"/>
          <w:b/>
          <w:bCs/>
          <w:color w:val="000000" w:themeColor="text1"/>
          <w:sz w:val="20"/>
          <w:szCs w:val="20"/>
          <w:u w:val="single"/>
        </w:rPr>
        <w:t>R</w:t>
      </w:r>
      <w:r w:rsidRPr="000D1AE8">
        <w:rPr>
          <w:rFonts w:ascii="Lato" w:hAnsi="Lato"/>
          <w:b/>
          <w:bCs/>
          <w:color w:val="000000" w:themeColor="text1"/>
          <w:sz w:val="20"/>
          <w:szCs w:val="20"/>
          <w:u w:val="single"/>
        </w:rPr>
        <w:t>ecords</w:t>
      </w:r>
    </w:p>
    <w:p w14:paraId="1C1A20AA" w14:textId="77867D88" w:rsidR="00F07ADF" w:rsidRDefault="003F3D02" w:rsidP="0033794B">
      <w:pPr>
        <w:spacing w:line="360" w:lineRule="auto"/>
        <w:jc w:val="both"/>
        <w:rPr>
          <w:rFonts w:ascii="Lato" w:hAnsi="Lato"/>
          <w:color w:val="000000" w:themeColor="text1"/>
          <w:sz w:val="20"/>
          <w:szCs w:val="20"/>
        </w:rPr>
      </w:pPr>
      <w:r w:rsidRPr="000D1AE8">
        <w:rPr>
          <w:rFonts w:ascii="Lato" w:hAnsi="Lato"/>
          <w:sz w:val="20"/>
          <w:szCs w:val="20"/>
        </w:rPr>
        <w:t xml:space="preserve">All schools with the exception of independent schools, are under a duty to maintain a pupil record for each pupil. If a child changes schools, the responsibility for maintaining the pupil record moves to the next school. </w:t>
      </w:r>
      <w:r w:rsidRPr="000D1AE8">
        <w:rPr>
          <w:rFonts w:ascii="Lato" w:hAnsi="Lato"/>
          <w:color w:val="000000" w:themeColor="text1"/>
          <w:sz w:val="20"/>
          <w:szCs w:val="20"/>
        </w:rPr>
        <w:t>We retain the file for a year following transfer in case any issues arise as a result of the transfer.</w:t>
      </w:r>
    </w:p>
    <w:p w14:paraId="4FFEBAAE" w14:textId="77777777" w:rsidR="00585600" w:rsidRDefault="00585600" w:rsidP="0033794B">
      <w:pPr>
        <w:spacing w:line="360" w:lineRule="auto"/>
        <w:jc w:val="both"/>
        <w:rPr>
          <w:rFonts w:ascii="Lato" w:hAnsi="Lato"/>
          <w:b/>
          <w:bCs/>
          <w:color w:val="000000" w:themeColor="text1"/>
          <w:sz w:val="20"/>
          <w:szCs w:val="20"/>
          <w:u w:val="single"/>
        </w:rPr>
      </w:pPr>
    </w:p>
    <w:p w14:paraId="2DE2154B" w14:textId="7AB20FEE" w:rsidR="00495D68" w:rsidRPr="000D1AE8" w:rsidRDefault="00E345FB" w:rsidP="0033794B">
      <w:pPr>
        <w:spacing w:line="360" w:lineRule="auto"/>
        <w:jc w:val="both"/>
        <w:rPr>
          <w:rFonts w:ascii="Lato" w:hAnsi="Lato"/>
          <w:sz w:val="20"/>
          <w:szCs w:val="20"/>
        </w:rPr>
      </w:pPr>
      <w:r w:rsidRPr="000D1AE8">
        <w:rPr>
          <w:rFonts w:ascii="Lato" w:hAnsi="Lato"/>
          <w:b/>
          <w:bCs/>
          <w:color w:val="000000" w:themeColor="text1"/>
          <w:sz w:val="20"/>
          <w:szCs w:val="20"/>
          <w:u w:val="single"/>
        </w:rPr>
        <w:lastRenderedPageBreak/>
        <w:t xml:space="preserve">Retention </w:t>
      </w:r>
      <w:r w:rsidR="00DC4EBC" w:rsidRPr="000D1AE8">
        <w:rPr>
          <w:rFonts w:ascii="Lato" w:hAnsi="Lato"/>
          <w:b/>
          <w:bCs/>
          <w:color w:val="000000" w:themeColor="text1"/>
          <w:sz w:val="20"/>
          <w:szCs w:val="20"/>
          <w:u w:val="single"/>
        </w:rPr>
        <w:t>S</w:t>
      </w:r>
      <w:r w:rsidR="002C15FD" w:rsidRPr="000D1AE8">
        <w:rPr>
          <w:rFonts w:ascii="Lato" w:hAnsi="Lato"/>
          <w:b/>
          <w:bCs/>
          <w:color w:val="000000" w:themeColor="text1"/>
          <w:sz w:val="20"/>
          <w:szCs w:val="20"/>
          <w:u w:val="single"/>
        </w:rPr>
        <w:t>c</w:t>
      </w:r>
      <w:r w:rsidRPr="000D1AE8">
        <w:rPr>
          <w:rFonts w:ascii="Lato" w:hAnsi="Lato"/>
          <w:b/>
          <w:bCs/>
          <w:color w:val="000000" w:themeColor="text1"/>
          <w:sz w:val="20"/>
          <w:szCs w:val="20"/>
          <w:u w:val="single"/>
        </w:rPr>
        <w:t>hedule</w:t>
      </w:r>
    </w:p>
    <w:tbl>
      <w:tblPr>
        <w:tblStyle w:val="TableGrid"/>
        <w:tblW w:w="0" w:type="auto"/>
        <w:tblLook w:val="04A0" w:firstRow="1" w:lastRow="0" w:firstColumn="1" w:lastColumn="0" w:noHBand="0" w:noVBand="1"/>
      </w:tblPr>
      <w:tblGrid>
        <w:gridCol w:w="4508"/>
        <w:gridCol w:w="31"/>
        <w:gridCol w:w="4477"/>
      </w:tblGrid>
      <w:tr w:rsidR="008F3576" w:rsidRPr="00EA0F70" w14:paraId="161D2CE8" w14:textId="77777777" w:rsidTr="00DF51CA">
        <w:trPr>
          <w:trHeight w:val="604"/>
        </w:trPr>
        <w:tc>
          <w:tcPr>
            <w:tcW w:w="4539" w:type="dxa"/>
            <w:gridSpan w:val="2"/>
            <w:vAlign w:val="center"/>
          </w:tcPr>
          <w:bookmarkEnd w:id="0"/>
          <w:p w14:paraId="5A7247C3" w14:textId="77777777" w:rsidR="008F3576" w:rsidRPr="000D1AE8" w:rsidRDefault="008F3576" w:rsidP="0033794B">
            <w:pPr>
              <w:spacing w:line="360" w:lineRule="auto"/>
              <w:rPr>
                <w:rFonts w:ascii="Lato" w:hAnsi="Lato"/>
                <w:b/>
                <w:sz w:val="20"/>
                <w:szCs w:val="20"/>
              </w:rPr>
            </w:pPr>
            <w:r w:rsidRPr="000D1AE8">
              <w:rPr>
                <w:rFonts w:ascii="Lato" w:hAnsi="Lato"/>
                <w:b/>
                <w:sz w:val="20"/>
                <w:szCs w:val="20"/>
              </w:rPr>
              <w:t>FILE DESCRIPTION</w:t>
            </w:r>
          </w:p>
        </w:tc>
        <w:tc>
          <w:tcPr>
            <w:tcW w:w="4477" w:type="dxa"/>
            <w:vAlign w:val="center"/>
          </w:tcPr>
          <w:p w14:paraId="6D37F0C8" w14:textId="77777777" w:rsidR="008F3576" w:rsidRPr="000D1AE8" w:rsidRDefault="008F3576" w:rsidP="0033794B">
            <w:pPr>
              <w:spacing w:line="360" w:lineRule="auto"/>
              <w:rPr>
                <w:rFonts w:ascii="Lato" w:hAnsi="Lato"/>
                <w:b/>
                <w:sz w:val="20"/>
                <w:szCs w:val="20"/>
              </w:rPr>
            </w:pPr>
            <w:r w:rsidRPr="000D1AE8">
              <w:rPr>
                <w:rFonts w:ascii="Lato" w:hAnsi="Lato"/>
                <w:b/>
                <w:sz w:val="20"/>
                <w:szCs w:val="20"/>
              </w:rPr>
              <w:t xml:space="preserve">RETENTION </w:t>
            </w:r>
            <w:commentRangeStart w:id="2"/>
            <w:r w:rsidRPr="000D1AE8">
              <w:rPr>
                <w:rFonts w:ascii="Lato" w:hAnsi="Lato"/>
                <w:b/>
                <w:sz w:val="20"/>
                <w:szCs w:val="20"/>
              </w:rPr>
              <w:t>PERIOD</w:t>
            </w:r>
            <w:commentRangeEnd w:id="2"/>
            <w:r w:rsidRPr="000D1AE8">
              <w:rPr>
                <w:rStyle w:val="CommentReference"/>
                <w:rFonts w:ascii="Lato" w:hAnsi="Lato"/>
                <w:b/>
                <w:sz w:val="20"/>
                <w:szCs w:val="20"/>
              </w:rPr>
              <w:commentReference w:id="2"/>
            </w:r>
          </w:p>
        </w:tc>
      </w:tr>
      <w:tr w:rsidR="008F3576" w:rsidRPr="00EA0F70" w14:paraId="44E54393" w14:textId="77777777" w:rsidTr="00DF51CA">
        <w:trPr>
          <w:trHeight w:val="414"/>
        </w:trPr>
        <w:tc>
          <w:tcPr>
            <w:tcW w:w="9016" w:type="dxa"/>
            <w:gridSpan w:val="3"/>
          </w:tcPr>
          <w:p w14:paraId="78508AAF" w14:textId="3EDB36C1"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Employment </w:t>
            </w:r>
            <w:r w:rsidR="00AE03BD" w:rsidRPr="000D1AE8">
              <w:rPr>
                <w:rFonts w:ascii="Lato" w:hAnsi="Lato"/>
                <w:b/>
                <w:sz w:val="20"/>
                <w:szCs w:val="20"/>
              </w:rPr>
              <w:t>R</w:t>
            </w:r>
            <w:r w:rsidR="002C15FD" w:rsidRPr="000D1AE8">
              <w:rPr>
                <w:rFonts w:ascii="Lato" w:hAnsi="Lato"/>
                <w:b/>
                <w:sz w:val="20"/>
                <w:szCs w:val="20"/>
              </w:rPr>
              <w:t>ec</w:t>
            </w:r>
            <w:r w:rsidRPr="000D1AE8">
              <w:rPr>
                <w:rFonts w:ascii="Lato" w:hAnsi="Lato"/>
                <w:b/>
                <w:sz w:val="20"/>
                <w:szCs w:val="20"/>
              </w:rPr>
              <w:t>ords</w:t>
            </w:r>
          </w:p>
        </w:tc>
      </w:tr>
      <w:tr w:rsidR="008F3576" w:rsidRPr="00EA0F70" w14:paraId="2E174CFF" w14:textId="77777777" w:rsidTr="00DF51CA">
        <w:trPr>
          <w:trHeight w:val="1537"/>
        </w:trPr>
        <w:tc>
          <w:tcPr>
            <w:tcW w:w="4539" w:type="dxa"/>
            <w:gridSpan w:val="2"/>
          </w:tcPr>
          <w:p w14:paraId="2A5E3CBD" w14:textId="77777777" w:rsidR="008F3576" w:rsidRPr="000D1AE8" w:rsidRDefault="008F3576" w:rsidP="0033794B">
            <w:pPr>
              <w:spacing w:line="360" w:lineRule="auto"/>
              <w:rPr>
                <w:rFonts w:ascii="Lato" w:hAnsi="Lato"/>
                <w:sz w:val="20"/>
                <w:szCs w:val="20"/>
              </w:rPr>
            </w:pPr>
            <w:r w:rsidRPr="000D1AE8">
              <w:rPr>
                <w:rFonts w:ascii="Lato" w:hAnsi="Lato"/>
                <w:sz w:val="20"/>
                <w:szCs w:val="20"/>
                <w:lang w:eastAsia="en-GB"/>
              </w:rPr>
              <w:t>Job applications and interview records of unsuccessful candidates</w:t>
            </w:r>
          </w:p>
        </w:tc>
        <w:tc>
          <w:tcPr>
            <w:tcW w:w="4477" w:type="dxa"/>
          </w:tcPr>
          <w:p w14:paraId="7C4CEC6F" w14:textId="77777777" w:rsidR="008F3576" w:rsidRPr="000D1AE8" w:rsidRDefault="008F3576" w:rsidP="0033794B">
            <w:pPr>
              <w:spacing w:line="360" w:lineRule="auto"/>
              <w:rPr>
                <w:rFonts w:ascii="Lato" w:hAnsi="Lato"/>
                <w:sz w:val="20"/>
                <w:szCs w:val="20"/>
              </w:rPr>
            </w:pPr>
            <w:r w:rsidRPr="000D1AE8">
              <w:rPr>
                <w:rFonts w:ascii="Lato" w:hAnsi="Lato"/>
                <w:sz w:val="20"/>
                <w:szCs w:val="20"/>
                <w:lang w:eastAsia="en-GB"/>
              </w:rPr>
              <w:t>Six months after notifying unsuccessful candidates, unless the school has applicants’ consent to keep their CVs for future reference. In this case, application forms will give applicants the opportunity to object to their details being retained</w:t>
            </w:r>
          </w:p>
        </w:tc>
      </w:tr>
      <w:tr w:rsidR="008F3576" w:rsidRPr="00EA0F70" w14:paraId="2645A6AF" w14:textId="77777777" w:rsidTr="00DF51CA">
        <w:trPr>
          <w:trHeight w:val="485"/>
        </w:trPr>
        <w:tc>
          <w:tcPr>
            <w:tcW w:w="4539" w:type="dxa"/>
            <w:gridSpan w:val="2"/>
          </w:tcPr>
          <w:p w14:paraId="4EF1910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Job applications and interview records of successful candidates</w:t>
            </w:r>
          </w:p>
        </w:tc>
        <w:tc>
          <w:tcPr>
            <w:tcW w:w="4477" w:type="dxa"/>
          </w:tcPr>
          <w:p w14:paraId="24568554" w14:textId="0E7E9EFA" w:rsidR="008F3576" w:rsidRPr="000D1AE8" w:rsidRDefault="00832E04" w:rsidP="0033794B">
            <w:pPr>
              <w:spacing w:line="360" w:lineRule="auto"/>
              <w:rPr>
                <w:rFonts w:ascii="Lato" w:hAnsi="Lato"/>
                <w:sz w:val="20"/>
                <w:szCs w:val="20"/>
              </w:rPr>
            </w:pPr>
            <w:r w:rsidRPr="000D1AE8">
              <w:rPr>
                <w:rFonts w:ascii="Lato" w:hAnsi="Lato"/>
                <w:sz w:val="20"/>
                <w:szCs w:val="20"/>
              </w:rPr>
              <w:t xml:space="preserve">Added to staff </w:t>
            </w:r>
            <w:r w:rsidR="000E178A" w:rsidRPr="000D1AE8">
              <w:rPr>
                <w:rFonts w:ascii="Lato" w:hAnsi="Lato"/>
                <w:sz w:val="20"/>
                <w:szCs w:val="20"/>
              </w:rPr>
              <w:t>personnel f</w:t>
            </w:r>
            <w:r w:rsidRPr="000D1AE8">
              <w:rPr>
                <w:rFonts w:ascii="Lato" w:hAnsi="Lato"/>
                <w:sz w:val="20"/>
                <w:szCs w:val="20"/>
              </w:rPr>
              <w:t>ile</w:t>
            </w:r>
            <w:r w:rsidR="00B84FFD" w:rsidRPr="000D1AE8">
              <w:rPr>
                <w:rFonts w:ascii="Lato" w:hAnsi="Lato"/>
                <w:sz w:val="20"/>
                <w:szCs w:val="20"/>
              </w:rPr>
              <w:t xml:space="preserve"> and retained in line with that record (</w:t>
            </w:r>
            <w:r w:rsidR="008F3576" w:rsidRPr="000D1AE8">
              <w:rPr>
                <w:rFonts w:ascii="Lato" w:hAnsi="Lato"/>
                <w:sz w:val="20"/>
                <w:szCs w:val="20"/>
              </w:rPr>
              <w:t>6 years after employment ceases</w:t>
            </w:r>
            <w:r w:rsidR="00B84FFD" w:rsidRPr="000D1AE8">
              <w:rPr>
                <w:rFonts w:ascii="Lato" w:hAnsi="Lato"/>
                <w:sz w:val="20"/>
                <w:szCs w:val="20"/>
              </w:rPr>
              <w:t>)</w:t>
            </w:r>
          </w:p>
        </w:tc>
      </w:tr>
      <w:tr w:rsidR="008F3576" w:rsidRPr="00EA0F70" w14:paraId="207A9232" w14:textId="77777777" w:rsidTr="00DF51CA">
        <w:trPr>
          <w:trHeight w:val="485"/>
        </w:trPr>
        <w:tc>
          <w:tcPr>
            <w:tcW w:w="4539" w:type="dxa"/>
            <w:gridSpan w:val="2"/>
          </w:tcPr>
          <w:p w14:paraId="59183FC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Written particulars of employment, contracts of employment and changes to terms and conditions</w:t>
            </w:r>
          </w:p>
        </w:tc>
        <w:tc>
          <w:tcPr>
            <w:tcW w:w="4477" w:type="dxa"/>
          </w:tcPr>
          <w:p w14:paraId="12534B40" w14:textId="34C763DE" w:rsidR="008F3576" w:rsidRPr="000D1AE8" w:rsidRDefault="000E178A" w:rsidP="0033794B">
            <w:pPr>
              <w:spacing w:line="360" w:lineRule="auto"/>
              <w:rPr>
                <w:rFonts w:ascii="Lato" w:hAnsi="Lato"/>
                <w:sz w:val="20"/>
                <w:szCs w:val="20"/>
              </w:rPr>
            </w:pPr>
            <w:r w:rsidRPr="000D1AE8">
              <w:rPr>
                <w:rFonts w:ascii="Lato" w:hAnsi="Lato"/>
                <w:sz w:val="20"/>
                <w:szCs w:val="20"/>
              </w:rPr>
              <w:t xml:space="preserve">Added to staff personnel file and retained in line with that record </w:t>
            </w:r>
            <w:r w:rsidR="008F3576" w:rsidRPr="000D1AE8">
              <w:rPr>
                <w:rFonts w:ascii="Lato" w:hAnsi="Lato"/>
                <w:sz w:val="20"/>
                <w:szCs w:val="20"/>
              </w:rPr>
              <w:t>6 years after employment ceases</w:t>
            </w:r>
            <w:r w:rsidR="00D77C52" w:rsidRPr="000D1AE8">
              <w:rPr>
                <w:rFonts w:ascii="Lato" w:hAnsi="Lato"/>
                <w:sz w:val="20"/>
                <w:szCs w:val="20"/>
              </w:rPr>
              <w:t>.</w:t>
            </w:r>
          </w:p>
        </w:tc>
      </w:tr>
      <w:tr w:rsidR="008F3576" w:rsidRPr="00EA0F70" w14:paraId="6528A325" w14:textId="77777777" w:rsidTr="00DF51CA">
        <w:trPr>
          <w:trHeight w:val="542"/>
        </w:trPr>
        <w:tc>
          <w:tcPr>
            <w:tcW w:w="4539" w:type="dxa"/>
            <w:gridSpan w:val="2"/>
          </w:tcPr>
          <w:p w14:paraId="194747A2" w14:textId="215D3163"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Right to work documentation including identification documents </w:t>
            </w:r>
            <w:r w:rsidR="00447FD6" w:rsidRPr="000D1AE8">
              <w:rPr>
                <w:rFonts w:ascii="Lato" w:hAnsi="Lato"/>
                <w:sz w:val="20"/>
                <w:szCs w:val="20"/>
              </w:rPr>
              <w:t>and immigration checks</w:t>
            </w:r>
          </w:p>
        </w:tc>
        <w:tc>
          <w:tcPr>
            <w:tcW w:w="4477" w:type="dxa"/>
          </w:tcPr>
          <w:p w14:paraId="5D244CF4" w14:textId="77777777" w:rsidR="008174F8" w:rsidRPr="000D1AE8" w:rsidRDefault="00BD65FF" w:rsidP="008174F8">
            <w:pPr>
              <w:spacing w:line="360" w:lineRule="auto"/>
              <w:rPr>
                <w:rFonts w:ascii="Lato" w:hAnsi="Lato"/>
                <w:b/>
                <w:bCs/>
                <w:sz w:val="20"/>
                <w:szCs w:val="20"/>
                <w:lang w:val="en-GB"/>
              </w:rPr>
            </w:pPr>
            <w:r w:rsidRPr="000D1AE8">
              <w:rPr>
                <w:rFonts w:ascii="Lato" w:hAnsi="Lato"/>
                <w:sz w:val="20"/>
                <w:szCs w:val="20"/>
              </w:rPr>
              <w:t xml:space="preserve">Kept separately from personnel file and retained for 2 years after employment ceases. </w:t>
            </w:r>
            <w:r w:rsidR="008174F8" w:rsidRPr="000D1AE8">
              <w:rPr>
                <w:rFonts w:ascii="Lato" w:hAnsi="Lato"/>
                <w:b/>
                <w:bCs/>
                <w:sz w:val="20"/>
                <w:szCs w:val="20"/>
              </w:rPr>
              <w:t>Employer's guide to right to work checks: 21 June 2024</w:t>
            </w:r>
          </w:p>
          <w:p w14:paraId="5E93BF8E" w14:textId="75527F02" w:rsidR="008F3576" w:rsidRPr="000D1AE8" w:rsidRDefault="008F3576" w:rsidP="0033794B">
            <w:pPr>
              <w:spacing w:line="360" w:lineRule="auto"/>
              <w:rPr>
                <w:rFonts w:ascii="Lato" w:hAnsi="Lato"/>
                <w:sz w:val="20"/>
                <w:szCs w:val="20"/>
              </w:rPr>
            </w:pPr>
          </w:p>
        </w:tc>
      </w:tr>
      <w:tr w:rsidR="008F3576" w:rsidRPr="00EA0F70" w14:paraId="403D51B8" w14:textId="77777777" w:rsidTr="00DF51CA">
        <w:trPr>
          <w:trHeight w:val="542"/>
        </w:trPr>
        <w:tc>
          <w:tcPr>
            <w:tcW w:w="4539" w:type="dxa"/>
            <w:gridSpan w:val="2"/>
          </w:tcPr>
          <w:p w14:paraId="1D6933FA"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DBS checks and disclosures of criminal records forms</w:t>
            </w:r>
          </w:p>
        </w:tc>
        <w:tc>
          <w:tcPr>
            <w:tcW w:w="4477" w:type="dxa"/>
          </w:tcPr>
          <w:p w14:paraId="67FBC18E" w14:textId="78DF73E6" w:rsidR="008F3576" w:rsidRPr="000D1AE8" w:rsidRDefault="007B59A4" w:rsidP="0033794B">
            <w:pPr>
              <w:spacing w:line="360" w:lineRule="auto"/>
              <w:rPr>
                <w:rFonts w:ascii="Lato" w:hAnsi="Lato"/>
                <w:sz w:val="20"/>
                <w:szCs w:val="20"/>
              </w:rPr>
            </w:pPr>
            <w:r w:rsidRPr="000D1AE8">
              <w:rPr>
                <w:rFonts w:ascii="Lato" w:hAnsi="Lato"/>
                <w:sz w:val="20"/>
                <w:szCs w:val="20"/>
                <w:lang w:eastAsia="en-GB"/>
              </w:rPr>
              <w:t xml:space="preserve">DBS </w:t>
            </w:r>
            <w:r w:rsidR="00916D8E" w:rsidRPr="000D1AE8">
              <w:rPr>
                <w:rFonts w:ascii="Lato" w:hAnsi="Lato"/>
                <w:sz w:val="20"/>
                <w:szCs w:val="20"/>
                <w:lang w:eastAsia="en-GB"/>
              </w:rPr>
              <w:t>certificates</w:t>
            </w:r>
            <w:r w:rsidRPr="000D1AE8">
              <w:rPr>
                <w:rFonts w:ascii="Lato" w:hAnsi="Lato"/>
                <w:sz w:val="20"/>
                <w:szCs w:val="20"/>
                <w:lang w:eastAsia="en-GB"/>
              </w:rPr>
              <w:t xml:space="preserve"> should be destroyed a</w:t>
            </w:r>
            <w:r w:rsidR="008F3576" w:rsidRPr="000D1AE8">
              <w:rPr>
                <w:rFonts w:ascii="Lato" w:hAnsi="Lato"/>
                <w:sz w:val="20"/>
                <w:szCs w:val="20"/>
                <w:lang w:eastAsia="en-GB"/>
              </w:rPr>
              <w:t>s soon as practicable after the check has been completed and the outcome recorded (i.e. whether it is satisfactory or not) unless in exceptional circumstances (for example to allow for consideration and resolution of any disputes or complaints) in which case, for no longer than 6 months</w:t>
            </w:r>
          </w:p>
        </w:tc>
      </w:tr>
      <w:tr w:rsidR="008F3576" w:rsidRPr="00EA0F70" w14:paraId="48617CE3" w14:textId="77777777" w:rsidTr="00DF51CA">
        <w:trPr>
          <w:trHeight w:val="542"/>
        </w:trPr>
        <w:tc>
          <w:tcPr>
            <w:tcW w:w="4539" w:type="dxa"/>
            <w:gridSpan w:val="2"/>
          </w:tcPr>
          <w:p w14:paraId="0B74DC02"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Change of personal details notifications</w:t>
            </w:r>
          </w:p>
        </w:tc>
        <w:tc>
          <w:tcPr>
            <w:tcW w:w="4477" w:type="dxa"/>
          </w:tcPr>
          <w:p w14:paraId="1D28FC3D"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No longer than 6 months after receiving this notification</w:t>
            </w:r>
          </w:p>
        </w:tc>
      </w:tr>
      <w:tr w:rsidR="008F3576" w:rsidRPr="00EA0F70" w14:paraId="70BA1A1D" w14:textId="77777777" w:rsidTr="00DF51CA">
        <w:trPr>
          <w:trHeight w:val="542"/>
        </w:trPr>
        <w:tc>
          <w:tcPr>
            <w:tcW w:w="4539" w:type="dxa"/>
            <w:gridSpan w:val="2"/>
          </w:tcPr>
          <w:p w14:paraId="5F00EA4D"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Emergency contact details</w:t>
            </w:r>
          </w:p>
        </w:tc>
        <w:tc>
          <w:tcPr>
            <w:tcW w:w="4477" w:type="dxa"/>
          </w:tcPr>
          <w:p w14:paraId="41298402"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Destroyed on termination</w:t>
            </w:r>
          </w:p>
        </w:tc>
      </w:tr>
      <w:tr w:rsidR="008F3576" w:rsidRPr="00EA0F70" w14:paraId="0C4A2738" w14:textId="77777777" w:rsidTr="00DF51CA">
        <w:trPr>
          <w:trHeight w:val="485"/>
        </w:trPr>
        <w:tc>
          <w:tcPr>
            <w:tcW w:w="4539" w:type="dxa"/>
            <w:gridSpan w:val="2"/>
          </w:tcPr>
          <w:p w14:paraId="2E88BF20" w14:textId="77777777" w:rsidR="008F3576" w:rsidRPr="000D1AE8" w:rsidRDefault="008F3576" w:rsidP="0033794B">
            <w:pPr>
              <w:spacing w:line="360" w:lineRule="auto"/>
              <w:rPr>
                <w:rFonts w:ascii="Lato" w:hAnsi="Lato"/>
                <w:sz w:val="20"/>
                <w:szCs w:val="20"/>
              </w:rPr>
            </w:pPr>
            <w:r w:rsidRPr="000D1AE8">
              <w:rPr>
                <w:rFonts w:ascii="Lato" w:hAnsi="Lato"/>
                <w:sz w:val="20"/>
                <w:szCs w:val="20"/>
                <w:lang w:eastAsia="en-GB"/>
              </w:rPr>
              <w:lastRenderedPageBreak/>
              <w:t>Personnel records</w:t>
            </w:r>
          </w:p>
        </w:tc>
        <w:tc>
          <w:tcPr>
            <w:tcW w:w="4477" w:type="dxa"/>
          </w:tcPr>
          <w:p w14:paraId="4F18FA60" w14:textId="77777777" w:rsidR="008F3576" w:rsidRPr="000D1AE8" w:rsidRDefault="008F3576" w:rsidP="0033794B">
            <w:pPr>
              <w:spacing w:line="360" w:lineRule="auto"/>
              <w:rPr>
                <w:rFonts w:ascii="Lato" w:hAnsi="Lato"/>
                <w:sz w:val="20"/>
                <w:szCs w:val="20"/>
              </w:rPr>
            </w:pPr>
            <w:r w:rsidRPr="000D1AE8">
              <w:rPr>
                <w:rFonts w:ascii="Lato" w:hAnsi="Lato"/>
                <w:sz w:val="20"/>
                <w:szCs w:val="20"/>
                <w:lang w:eastAsia="en-GB"/>
              </w:rPr>
              <w:t>While employment continues and up to six years after employment ceases (Limitation Act 1980)</w:t>
            </w:r>
          </w:p>
        </w:tc>
      </w:tr>
      <w:tr w:rsidR="008F3576" w:rsidRPr="00EA0F70" w14:paraId="5A6DEF7A" w14:textId="77777777" w:rsidTr="00DF51CA">
        <w:trPr>
          <w:trHeight w:val="846"/>
        </w:trPr>
        <w:tc>
          <w:tcPr>
            <w:tcW w:w="4539" w:type="dxa"/>
            <w:gridSpan w:val="2"/>
          </w:tcPr>
          <w:p w14:paraId="13CF49DE"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Annual leave records</w:t>
            </w:r>
          </w:p>
        </w:tc>
        <w:tc>
          <w:tcPr>
            <w:tcW w:w="4477" w:type="dxa"/>
          </w:tcPr>
          <w:p w14:paraId="125177CF" w14:textId="37F9D42B"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Six years after the end of tax year they relate to or possibly longer if leave can be carried over from year to year</w:t>
            </w:r>
          </w:p>
        </w:tc>
      </w:tr>
      <w:tr w:rsidR="008F3576" w:rsidRPr="00EA0F70" w14:paraId="3B979AA0" w14:textId="77777777" w:rsidTr="00DF51CA">
        <w:trPr>
          <w:trHeight w:val="485"/>
        </w:trPr>
        <w:tc>
          <w:tcPr>
            <w:tcW w:w="4539" w:type="dxa"/>
            <w:gridSpan w:val="2"/>
          </w:tcPr>
          <w:p w14:paraId="46890CC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Consents for the processing of personal and sensitive data</w:t>
            </w:r>
          </w:p>
        </w:tc>
        <w:tc>
          <w:tcPr>
            <w:tcW w:w="4477" w:type="dxa"/>
          </w:tcPr>
          <w:p w14:paraId="12BB6ED5"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For as long as the data is being processed and up to 6 years afterwards</w:t>
            </w:r>
          </w:p>
        </w:tc>
      </w:tr>
      <w:tr w:rsidR="008F3576" w:rsidRPr="00EA0F70" w14:paraId="1885FB74" w14:textId="77777777" w:rsidTr="00DF51CA">
        <w:trPr>
          <w:trHeight w:val="485"/>
        </w:trPr>
        <w:tc>
          <w:tcPr>
            <w:tcW w:w="4539" w:type="dxa"/>
            <w:gridSpan w:val="2"/>
          </w:tcPr>
          <w:p w14:paraId="4213BD46" w14:textId="77777777" w:rsidR="008F3576" w:rsidRPr="000D1AE8" w:rsidRDefault="008F3576" w:rsidP="0033794B">
            <w:pPr>
              <w:pStyle w:val="NoSpacing"/>
              <w:spacing w:line="360" w:lineRule="auto"/>
              <w:rPr>
                <w:rFonts w:ascii="Lato" w:hAnsi="Lato"/>
                <w:sz w:val="20"/>
                <w:szCs w:val="20"/>
              </w:rPr>
            </w:pPr>
            <w:r w:rsidRPr="000D1AE8">
              <w:rPr>
                <w:rFonts w:ascii="Lato" w:hAnsi="Lato"/>
                <w:sz w:val="20"/>
                <w:szCs w:val="20"/>
              </w:rPr>
              <w:t>Working Time Regulations:</w:t>
            </w:r>
          </w:p>
          <w:p w14:paraId="0A50F568" w14:textId="77777777" w:rsidR="008F3576" w:rsidRPr="000D1AE8" w:rsidRDefault="008F3576" w:rsidP="0033794B">
            <w:pPr>
              <w:pStyle w:val="NoSpacing"/>
              <w:spacing w:line="360" w:lineRule="auto"/>
              <w:rPr>
                <w:rFonts w:ascii="Lato" w:hAnsi="Lato"/>
                <w:sz w:val="20"/>
                <w:szCs w:val="20"/>
              </w:rPr>
            </w:pPr>
          </w:p>
          <w:p w14:paraId="5EE35B7D" w14:textId="77777777" w:rsidR="008F3576" w:rsidRPr="000D1AE8" w:rsidRDefault="008F3576" w:rsidP="0033794B">
            <w:pPr>
              <w:pStyle w:val="ListParagraph"/>
              <w:numPr>
                <w:ilvl w:val="0"/>
                <w:numId w:val="47"/>
              </w:numPr>
              <w:spacing w:after="100" w:afterAutospacing="1" w:line="360" w:lineRule="auto"/>
              <w:ind w:left="714" w:hanging="357"/>
              <w:rPr>
                <w:rFonts w:ascii="Lato" w:hAnsi="Lato"/>
                <w:sz w:val="20"/>
                <w:szCs w:val="20"/>
              </w:rPr>
            </w:pPr>
            <w:r w:rsidRPr="000D1AE8">
              <w:rPr>
                <w:rFonts w:ascii="Lato" w:hAnsi="Lato"/>
                <w:sz w:val="20"/>
                <w:szCs w:val="20"/>
              </w:rPr>
              <w:t xml:space="preserve">Opt out forms </w:t>
            </w:r>
          </w:p>
          <w:p w14:paraId="5339B9E7" w14:textId="77777777" w:rsidR="008F3576" w:rsidRPr="000D1AE8" w:rsidRDefault="008F3576" w:rsidP="0033794B">
            <w:pPr>
              <w:pStyle w:val="ListParagraph"/>
              <w:numPr>
                <w:ilvl w:val="0"/>
                <w:numId w:val="47"/>
              </w:numPr>
              <w:spacing w:before="100" w:beforeAutospacing="1" w:after="100" w:afterAutospacing="1" w:line="360" w:lineRule="auto"/>
              <w:rPr>
                <w:rFonts w:ascii="Lato" w:hAnsi="Lato"/>
                <w:sz w:val="20"/>
                <w:szCs w:val="20"/>
              </w:rPr>
            </w:pPr>
            <w:r w:rsidRPr="000D1AE8">
              <w:rPr>
                <w:rFonts w:ascii="Lato" w:hAnsi="Lato"/>
                <w:sz w:val="20"/>
                <w:szCs w:val="20"/>
              </w:rPr>
              <w:t>Records of compliance with WTR</w:t>
            </w:r>
          </w:p>
        </w:tc>
        <w:tc>
          <w:tcPr>
            <w:tcW w:w="4477" w:type="dxa"/>
          </w:tcPr>
          <w:p w14:paraId="689DB78B" w14:textId="77777777" w:rsidR="008F3576" w:rsidRPr="000D1AE8" w:rsidRDefault="008F3576" w:rsidP="0033794B">
            <w:pPr>
              <w:pStyle w:val="ListParagraph"/>
              <w:numPr>
                <w:ilvl w:val="0"/>
                <w:numId w:val="47"/>
              </w:numPr>
              <w:spacing w:before="100" w:beforeAutospacing="1" w:after="100" w:afterAutospacing="1" w:line="360" w:lineRule="auto"/>
              <w:jc w:val="both"/>
              <w:rPr>
                <w:rFonts w:ascii="Lato" w:hAnsi="Lato"/>
                <w:sz w:val="20"/>
                <w:szCs w:val="20"/>
              </w:rPr>
            </w:pPr>
            <w:r w:rsidRPr="000D1AE8">
              <w:rPr>
                <w:rFonts w:ascii="Lato" w:eastAsia="Times New Roman" w:hAnsi="Lato" w:cs="Times New Roman"/>
                <w:sz w:val="20"/>
                <w:szCs w:val="20"/>
                <w:lang w:eastAsia="en-GB"/>
              </w:rPr>
              <w:t>Two years from the date on which they were entered into</w:t>
            </w:r>
            <w:r w:rsidRPr="000D1AE8">
              <w:rPr>
                <w:rFonts w:ascii="Lato" w:hAnsi="Lato"/>
                <w:sz w:val="20"/>
                <w:szCs w:val="20"/>
              </w:rPr>
              <w:t xml:space="preserve"> </w:t>
            </w:r>
          </w:p>
          <w:p w14:paraId="05974D88" w14:textId="77777777" w:rsidR="008F3576" w:rsidRPr="000D1AE8" w:rsidRDefault="008F3576" w:rsidP="0033794B">
            <w:pPr>
              <w:pStyle w:val="ListParagraph"/>
              <w:numPr>
                <w:ilvl w:val="0"/>
                <w:numId w:val="47"/>
              </w:numPr>
              <w:spacing w:before="100" w:beforeAutospacing="1" w:after="100" w:afterAutospacing="1" w:line="360" w:lineRule="auto"/>
              <w:jc w:val="both"/>
              <w:rPr>
                <w:rFonts w:ascii="Lato" w:hAnsi="Lato"/>
                <w:sz w:val="20"/>
                <w:szCs w:val="20"/>
              </w:rPr>
            </w:pPr>
            <w:r w:rsidRPr="000D1AE8">
              <w:rPr>
                <w:rFonts w:ascii="Lato" w:eastAsia="Times New Roman" w:hAnsi="Lato" w:cs="Times New Roman"/>
                <w:sz w:val="20"/>
                <w:szCs w:val="20"/>
                <w:lang w:eastAsia="en-GB"/>
              </w:rPr>
              <w:t>Two years after the relevant period</w:t>
            </w:r>
          </w:p>
        </w:tc>
      </w:tr>
      <w:tr w:rsidR="008F3576" w:rsidRPr="00EA0F70" w14:paraId="6994FF22" w14:textId="77777777" w:rsidTr="00DF51CA">
        <w:trPr>
          <w:trHeight w:val="542"/>
        </w:trPr>
        <w:tc>
          <w:tcPr>
            <w:tcW w:w="4539" w:type="dxa"/>
            <w:gridSpan w:val="2"/>
          </w:tcPr>
          <w:p w14:paraId="670C489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Disciplinary records</w:t>
            </w:r>
          </w:p>
        </w:tc>
        <w:tc>
          <w:tcPr>
            <w:tcW w:w="4477" w:type="dxa"/>
          </w:tcPr>
          <w:p w14:paraId="5D498C37" w14:textId="7C37CFB4" w:rsidR="008F3576" w:rsidRPr="000D1AE8" w:rsidRDefault="008F3576" w:rsidP="0033794B">
            <w:pPr>
              <w:spacing w:line="360" w:lineRule="auto"/>
              <w:rPr>
                <w:rFonts w:ascii="Lato" w:hAnsi="Lato"/>
                <w:sz w:val="20"/>
                <w:szCs w:val="20"/>
              </w:rPr>
            </w:pPr>
            <w:r w:rsidRPr="000D1AE8">
              <w:rPr>
                <w:rFonts w:ascii="Lato" w:hAnsi="Lato"/>
                <w:sz w:val="20"/>
                <w:szCs w:val="20"/>
              </w:rPr>
              <w:t>6 years after employment ceases</w:t>
            </w:r>
            <w:r w:rsidR="0006354E" w:rsidRPr="000D1AE8">
              <w:rPr>
                <w:rFonts w:ascii="Lato" w:hAnsi="Lato"/>
                <w:sz w:val="20"/>
                <w:szCs w:val="20"/>
              </w:rPr>
              <w:t xml:space="preserve"> (Limitation Act 1980)</w:t>
            </w:r>
          </w:p>
        </w:tc>
      </w:tr>
      <w:tr w:rsidR="00F013D7" w:rsidRPr="00EA0F70" w14:paraId="4F2ADC6D" w14:textId="77777777" w:rsidTr="00DF51CA">
        <w:trPr>
          <w:trHeight w:val="542"/>
        </w:trPr>
        <w:tc>
          <w:tcPr>
            <w:tcW w:w="4539" w:type="dxa"/>
            <w:gridSpan w:val="2"/>
          </w:tcPr>
          <w:p w14:paraId="472BB444" w14:textId="0A3535FE" w:rsidR="00F013D7" w:rsidRPr="000D1AE8" w:rsidRDefault="00C162E7" w:rsidP="0033794B">
            <w:pPr>
              <w:spacing w:line="360" w:lineRule="auto"/>
              <w:rPr>
                <w:rFonts w:ascii="Lato" w:hAnsi="Lato"/>
                <w:sz w:val="20"/>
                <w:szCs w:val="20"/>
              </w:rPr>
            </w:pPr>
            <w:r w:rsidRPr="000D1AE8">
              <w:rPr>
                <w:rFonts w:ascii="Lato" w:hAnsi="Lato"/>
                <w:sz w:val="20"/>
                <w:szCs w:val="20"/>
              </w:rPr>
              <w:t>Grievance records</w:t>
            </w:r>
          </w:p>
        </w:tc>
        <w:tc>
          <w:tcPr>
            <w:tcW w:w="4477" w:type="dxa"/>
          </w:tcPr>
          <w:p w14:paraId="72AF6E64" w14:textId="0E82A960" w:rsidR="00F013D7" w:rsidRPr="000D1AE8" w:rsidRDefault="00C162E7" w:rsidP="0033794B">
            <w:pPr>
              <w:spacing w:line="360" w:lineRule="auto"/>
              <w:rPr>
                <w:rFonts w:ascii="Lato" w:hAnsi="Lato"/>
                <w:sz w:val="20"/>
                <w:szCs w:val="20"/>
              </w:rPr>
            </w:pPr>
            <w:r w:rsidRPr="000D1AE8">
              <w:rPr>
                <w:rFonts w:ascii="Lato" w:hAnsi="Lato"/>
                <w:sz w:val="20"/>
                <w:szCs w:val="20"/>
              </w:rPr>
              <w:t>6 years after employment ceases (Limitation Act 1980)</w:t>
            </w:r>
          </w:p>
        </w:tc>
      </w:tr>
      <w:tr w:rsidR="008F3576" w:rsidRPr="00EA0F70" w14:paraId="04AB5D53" w14:textId="77777777" w:rsidTr="00DF51CA">
        <w:trPr>
          <w:trHeight w:val="542"/>
        </w:trPr>
        <w:tc>
          <w:tcPr>
            <w:tcW w:w="4539" w:type="dxa"/>
            <w:gridSpan w:val="2"/>
          </w:tcPr>
          <w:p w14:paraId="140C9D70"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Training </w:t>
            </w:r>
          </w:p>
        </w:tc>
        <w:tc>
          <w:tcPr>
            <w:tcW w:w="4477" w:type="dxa"/>
          </w:tcPr>
          <w:p w14:paraId="43007C3F" w14:textId="5B6D25E5" w:rsidR="008F3576" w:rsidRPr="000D1AE8" w:rsidRDefault="008F3576" w:rsidP="0033794B">
            <w:pPr>
              <w:spacing w:line="360" w:lineRule="auto"/>
              <w:rPr>
                <w:rFonts w:ascii="Lato" w:hAnsi="Lato"/>
                <w:sz w:val="20"/>
                <w:szCs w:val="20"/>
              </w:rPr>
            </w:pPr>
            <w:r w:rsidRPr="000D1AE8">
              <w:rPr>
                <w:rFonts w:ascii="Lato" w:hAnsi="Lato"/>
                <w:sz w:val="20"/>
                <w:szCs w:val="20"/>
              </w:rPr>
              <w:t xml:space="preserve">6 years after employment ceases </w:t>
            </w:r>
            <w:r w:rsidR="0086778C" w:rsidRPr="000D1AE8">
              <w:rPr>
                <w:rFonts w:ascii="Lato" w:hAnsi="Lato"/>
                <w:sz w:val="20"/>
                <w:szCs w:val="20"/>
              </w:rPr>
              <w:t xml:space="preserve">(Limitation Act 1980) </w:t>
            </w:r>
            <w:r w:rsidRPr="000D1AE8">
              <w:rPr>
                <w:rFonts w:ascii="Lato" w:hAnsi="Lato"/>
                <w:sz w:val="20"/>
                <w:szCs w:val="20"/>
              </w:rPr>
              <w:t>or length of time required by the professional body</w:t>
            </w:r>
          </w:p>
        </w:tc>
      </w:tr>
      <w:tr w:rsidR="008F3576" w:rsidRPr="00EA0F70" w14:paraId="1ED0CF14" w14:textId="77777777" w:rsidTr="00DF51CA">
        <w:trPr>
          <w:trHeight w:val="542"/>
        </w:trPr>
        <w:tc>
          <w:tcPr>
            <w:tcW w:w="4539" w:type="dxa"/>
            <w:gridSpan w:val="2"/>
          </w:tcPr>
          <w:p w14:paraId="3D27E3D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Staff training where it relates to safeguarding or other child related training</w:t>
            </w:r>
          </w:p>
        </w:tc>
        <w:tc>
          <w:tcPr>
            <w:tcW w:w="4477" w:type="dxa"/>
          </w:tcPr>
          <w:p w14:paraId="3E5D5D4B" w14:textId="5C157670" w:rsidR="008F3576" w:rsidRPr="000D1AE8" w:rsidRDefault="00FA40F2" w:rsidP="0033794B">
            <w:pPr>
              <w:spacing w:line="360" w:lineRule="auto"/>
              <w:rPr>
                <w:rFonts w:ascii="Lato" w:hAnsi="Lato"/>
                <w:sz w:val="20"/>
                <w:szCs w:val="20"/>
                <w:highlight w:val="yellow"/>
              </w:rPr>
            </w:pPr>
            <w:r w:rsidRPr="000D1AE8">
              <w:rPr>
                <w:rFonts w:ascii="Lato" w:hAnsi="Lato"/>
                <w:sz w:val="20"/>
                <w:szCs w:val="20"/>
              </w:rPr>
              <w:t xml:space="preserve">  </w:t>
            </w:r>
            <w:r w:rsidR="008F3576" w:rsidRPr="000D1AE8">
              <w:rPr>
                <w:rFonts w:ascii="Lato" w:hAnsi="Lato"/>
                <w:sz w:val="20"/>
                <w:szCs w:val="20"/>
              </w:rPr>
              <w:t>Date of the training plus 40 years (This retention period reflects that the IICSA may wish to see training records as part of an investigation)</w:t>
            </w:r>
          </w:p>
        </w:tc>
      </w:tr>
      <w:tr w:rsidR="008F3576" w:rsidRPr="00EA0F70" w14:paraId="6CC9AE00" w14:textId="77777777" w:rsidTr="00DF51CA">
        <w:trPr>
          <w:trHeight w:val="542"/>
        </w:trPr>
        <w:tc>
          <w:tcPr>
            <w:tcW w:w="4539" w:type="dxa"/>
            <w:gridSpan w:val="2"/>
          </w:tcPr>
          <w:p w14:paraId="4BA4FB0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Annual appraisal/assessment records</w:t>
            </w:r>
          </w:p>
        </w:tc>
        <w:tc>
          <w:tcPr>
            <w:tcW w:w="4477" w:type="dxa"/>
          </w:tcPr>
          <w:p w14:paraId="133ED6F8" w14:textId="2F6E2848" w:rsidR="008F3576" w:rsidRPr="000D1AE8" w:rsidRDefault="008F3576" w:rsidP="0033794B">
            <w:pPr>
              <w:spacing w:line="360" w:lineRule="auto"/>
              <w:rPr>
                <w:rFonts w:ascii="Lato" w:hAnsi="Lato"/>
                <w:sz w:val="20"/>
                <w:szCs w:val="20"/>
              </w:rPr>
            </w:pPr>
            <w:r w:rsidRPr="000D1AE8">
              <w:rPr>
                <w:rFonts w:ascii="Lato" w:hAnsi="Lato"/>
                <w:sz w:val="20"/>
                <w:szCs w:val="20"/>
              </w:rPr>
              <w:t xml:space="preserve">Current year plus </w:t>
            </w:r>
            <w:r w:rsidR="003914AF" w:rsidRPr="000D1AE8">
              <w:rPr>
                <w:rFonts w:ascii="Lato" w:hAnsi="Lato"/>
                <w:sz w:val="20"/>
                <w:szCs w:val="20"/>
              </w:rPr>
              <w:t>3</w:t>
            </w:r>
            <w:r w:rsidRPr="000D1AE8">
              <w:rPr>
                <w:rFonts w:ascii="Lato" w:hAnsi="Lato"/>
                <w:sz w:val="20"/>
                <w:szCs w:val="20"/>
              </w:rPr>
              <w:t xml:space="preserve"> years</w:t>
            </w:r>
          </w:p>
        </w:tc>
      </w:tr>
      <w:tr w:rsidR="008F3576" w:rsidRPr="00EA0F70" w14:paraId="34526755" w14:textId="77777777" w:rsidTr="00DF51CA">
        <w:trPr>
          <w:trHeight w:val="542"/>
        </w:trPr>
        <w:tc>
          <w:tcPr>
            <w:tcW w:w="4539" w:type="dxa"/>
            <w:gridSpan w:val="2"/>
          </w:tcPr>
          <w:p w14:paraId="102521E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Professional Development Plans</w:t>
            </w:r>
          </w:p>
        </w:tc>
        <w:tc>
          <w:tcPr>
            <w:tcW w:w="4477" w:type="dxa"/>
          </w:tcPr>
          <w:p w14:paraId="7B923D9B" w14:textId="59F5D5DD" w:rsidR="008F3576" w:rsidRPr="000D1AE8" w:rsidRDefault="003914AF" w:rsidP="0033794B">
            <w:pPr>
              <w:spacing w:line="360" w:lineRule="auto"/>
              <w:rPr>
                <w:rFonts w:ascii="Lato" w:hAnsi="Lato"/>
                <w:sz w:val="20"/>
                <w:szCs w:val="20"/>
              </w:rPr>
            </w:pPr>
            <w:r w:rsidRPr="000D1AE8">
              <w:rPr>
                <w:rFonts w:ascii="Lato" w:hAnsi="Lato"/>
                <w:sz w:val="20"/>
                <w:szCs w:val="20"/>
              </w:rPr>
              <w:t xml:space="preserve"> Life of the plan or plan superseded + 6 years</w:t>
            </w:r>
          </w:p>
        </w:tc>
      </w:tr>
      <w:tr w:rsidR="008F3576" w:rsidRPr="00EA0F70" w14:paraId="5024C9DF" w14:textId="77777777" w:rsidTr="00DF51CA">
        <w:trPr>
          <w:trHeight w:val="542"/>
        </w:trPr>
        <w:tc>
          <w:tcPr>
            <w:tcW w:w="4539" w:type="dxa"/>
            <w:gridSpan w:val="2"/>
          </w:tcPr>
          <w:p w14:paraId="585303D1" w14:textId="3EEB2D40" w:rsidR="008F3576" w:rsidRPr="000D1AE8" w:rsidRDefault="008F3576" w:rsidP="0033794B">
            <w:pPr>
              <w:spacing w:line="360" w:lineRule="auto"/>
              <w:rPr>
                <w:rFonts w:ascii="Lato" w:hAnsi="Lato"/>
                <w:sz w:val="20"/>
                <w:szCs w:val="20"/>
              </w:rPr>
            </w:pPr>
            <w:r w:rsidRPr="000D1AE8">
              <w:rPr>
                <w:rFonts w:ascii="Lato" w:hAnsi="Lato"/>
                <w:sz w:val="20"/>
                <w:szCs w:val="20"/>
              </w:rPr>
              <w:t xml:space="preserve">Allegations of a child protection nature against a member of staff including where the allegation is </w:t>
            </w:r>
            <w:r w:rsidR="00733852" w:rsidRPr="000D1AE8">
              <w:rPr>
                <w:rFonts w:ascii="Lato" w:hAnsi="Lato"/>
                <w:sz w:val="20"/>
                <w:szCs w:val="20"/>
              </w:rPr>
              <w:t>un</w:t>
            </w:r>
            <w:r w:rsidRPr="000D1AE8">
              <w:rPr>
                <w:rFonts w:ascii="Lato" w:hAnsi="Lato"/>
                <w:sz w:val="20"/>
                <w:szCs w:val="20"/>
              </w:rPr>
              <w:t xml:space="preserve">founded </w:t>
            </w:r>
          </w:p>
        </w:tc>
        <w:tc>
          <w:tcPr>
            <w:tcW w:w="4477" w:type="dxa"/>
          </w:tcPr>
          <w:p w14:paraId="03C63DE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10 years from the date of the allegation or the person’s normal retirement age (whichever is longer). This should be kept under review.</w:t>
            </w:r>
          </w:p>
          <w:p w14:paraId="6741534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Malicious allegations should be removed.</w:t>
            </w:r>
          </w:p>
        </w:tc>
      </w:tr>
      <w:tr w:rsidR="008F3576" w:rsidRPr="00EA0F70" w14:paraId="65B6FDBA" w14:textId="77777777" w:rsidTr="00DF51CA">
        <w:trPr>
          <w:trHeight w:val="485"/>
        </w:trPr>
        <w:tc>
          <w:tcPr>
            <w:tcW w:w="9016" w:type="dxa"/>
            <w:gridSpan w:val="3"/>
          </w:tcPr>
          <w:p w14:paraId="2E614C40" w14:textId="51864B09"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Financial and </w:t>
            </w:r>
            <w:r w:rsidR="00AE03BD" w:rsidRPr="000D1AE8">
              <w:rPr>
                <w:rFonts w:ascii="Lato" w:hAnsi="Lato"/>
                <w:b/>
                <w:sz w:val="20"/>
                <w:szCs w:val="20"/>
              </w:rPr>
              <w:t>P</w:t>
            </w:r>
            <w:r w:rsidRPr="000D1AE8">
              <w:rPr>
                <w:rFonts w:ascii="Lato" w:hAnsi="Lato"/>
                <w:b/>
                <w:sz w:val="20"/>
                <w:szCs w:val="20"/>
              </w:rPr>
              <w:t xml:space="preserve">ayroll </w:t>
            </w:r>
            <w:r w:rsidR="00AE03BD" w:rsidRPr="000D1AE8">
              <w:rPr>
                <w:rFonts w:ascii="Lato" w:hAnsi="Lato"/>
                <w:b/>
                <w:sz w:val="20"/>
                <w:szCs w:val="20"/>
              </w:rPr>
              <w:t>Re</w:t>
            </w:r>
            <w:r w:rsidRPr="000D1AE8">
              <w:rPr>
                <w:rFonts w:ascii="Lato" w:hAnsi="Lato"/>
                <w:b/>
                <w:sz w:val="20"/>
                <w:szCs w:val="20"/>
              </w:rPr>
              <w:t>cords</w:t>
            </w:r>
          </w:p>
        </w:tc>
      </w:tr>
      <w:tr w:rsidR="008F3576" w:rsidRPr="00EA0F70" w14:paraId="0ED33B7C" w14:textId="77777777" w:rsidTr="00DF51CA">
        <w:trPr>
          <w:trHeight w:val="485"/>
        </w:trPr>
        <w:tc>
          <w:tcPr>
            <w:tcW w:w="4508" w:type="dxa"/>
          </w:tcPr>
          <w:p w14:paraId="3830B78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Pension records</w:t>
            </w:r>
          </w:p>
        </w:tc>
        <w:tc>
          <w:tcPr>
            <w:tcW w:w="4508" w:type="dxa"/>
            <w:gridSpan w:val="2"/>
          </w:tcPr>
          <w:p w14:paraId="3FFE035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12 years</w:t>
            </w:r>
          </w:p>
        </w:tc>
      </w:tr>
      <w:tr w:rsidR="008F3576" w:rsidRPr="00EA0F70" w14:paraId="66AB1FD3" w14:textId="77777777" w:rsidTr="00DF51CA">
        <w:trPr>
          <w:trHeight w:val="485"/>
        </w:trPr>
        <w:tc>
          <w:tcPr>
            <w:tcW w:w="4508" w:type="dxa"/>
          </w:tcPr>
          <w:p w14:paraId="589DC8D4" w14:textId="77777777" w:rsidR="008F3576" w:rsidRPr="000D1AE8" w:rsidRDefault="008F3576" w:rsidP="0033794B">
            <w:pPr>
              <w:spacing w:line="360" w:lineRule="auto"/>
              <w:rPr>
                <w:rFonts w:ascii="Lato" w:hAnsi="Lato"/>
                <w:sz w:val="20"/>
                <w:szCs w:val="20"/>
              </w:rPr>
            </w:pPr>
            <w:r w:rsidRPr="000D1AE8">
              <w:rPr>
                <w:rFonts w:ascii="Lato" w:hAnsi="Lato"/>
                <w:sz w:val="20"/>
                <w:szCs w:val="20"/>
              </w:rPr>
              <w:lastRenderedPageBreak/>
              <w:t>Retirement benefits schemes – notifiable events (for example, relating to incapacity)</w:t>
            </w:r>
          </w:p>
        </w:tc>
        <w:tc>
          <w:tcPr>
            <w:tcW w:w="4508" w:type="dxa"/>
            <w:gridSpan w:val="2"/>
          </w:tcPr>
          <w:p w14:paraId="382E637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6 years from the end of the scheme year in which the event took place</w:t>
            </w:r>
          </w:p>
        </w:tc>
      </w:tr>
      <w:tr w:rsidR="008F3576" w:rsidRPr="00EA0F70" w14:paraId="517FA372" w14:textId="77777777" w:rsidTr="00DF51CA">
        <w:trPr>
          <w:trHeight w:val="485"/>
        </w:trPr>
        <w:tc>
          <w:tcPr>
            <w:tcW w:w="4508" w:type="dxa"/>
          </w:tcPr>
          <w:p w14:paraId="4DF0E00E"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Payroll and wage records</w:t>
            </w:r>
          </w:p>
        </w:tc>
        <w:tc>
          <w:tcPr>
            <w:tcW w:w="4508" w:type="dxa"/>
            <w:gridSpan w:val="2"/>
          </w:tcPr>
          <w:p w14:paraId="2CD0635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6 years after end of tax year they relate to (Taxes Management Act 1970; Income and Corporation Taxes 1988)</w:t>
            </w:r>
          </w:p>
        </w:tc>
      </w:tr>
      <w:tr w:rsidR="008F3576" w:rsidRPr="00EA0F70" w14:paraId="3F7D9AFF" w14:textId="77777777" w:rsidTr="00DF51CA">
        <w:trPr>
          <w:trHeight w:val="485"/>
        </w:trPr>
        <w:tc>
          <w:tcPr>
            <w:tcW w:w="4508" w:type="dxa"/>
          </w:tcPr>
          <w:p w14:paraId="28AE380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Maternity/Adoption/Paternity Leave records</w:t>
            </w:r>
          </w:p>
        </w:tc>
        <w:tc>
          <w:tcPr>
            <w:tcW w:w="4508" w:type="dxa"/>
            <w:gridSpan w:val="2"/>
          </w:tcPr>
          <w:p w14:paraId="3EA79EA3" w14:textId="1A7841AD" w:rsidR="008F3576" w:rsidRPr="000D1AE8" w:rsidRDefault="008F3576" w:rsidP="0033794B">
            <w:pPr>
              <w:spacing w:line="360" w:lineRule="auto"/>
              <w:rPr>
                <w:rFonts w:ascii="Lato" w:hAnsi="Lato"/>
                <w:sz w:val="20"/>
                <w:szCs w:val="20"/>
              </w:rPr>
            </w:pPr>
            <w:r w:rsidRPr="000D1AE8">
              <w:rPr>
                <w:rFonts w:ascii="Lato" w:hAnsi="Lato"/>
                <w:sz w:val="20"/>
                <w:szCs w:val="20"/>
              </w:rPr>
              <w:t>3 years after end of tax year they relate to</w:t>
            </w:r>
            <w:r w:rsidR="00674B4B" w:rsidRPr="000D1AE8">
              <w:rPr>
                <w:rFonts w:ascii="Lato" w:hAnsi="Lato"/>
                <w:sz w:val="20"/>
                <w:szCs w:val="20"/>
              </w:rPr>
              <w:t xml:space="preserve"> (Statutory Maternity Pay (General) Regulations 1986 (SI1986/1960), revised 1999 (SI1999/567))</w:t>
            </w:r>
          </w:p>
        </w:tc>
      </w:tr>
      <w:tr w:rsidR="008F3576" w:rsidRPr="00EA0F70" w14:paraId="72870C01" w14:textId="77777777" w:rsidTr="00DF51CA">
        <w:trPr>
          <w:trHeight w:val="485"/>
        </w:trPr>
        <w:tc>
          <w:tcPr>
            <w:tcW w:w="4508" w:type="dxa"/>
          </w:tcPr>
          <w:p w14:paraId="50B002E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Statutory Sick Pay</w:t>
            </w:r>
          </w:p>
        </w:tc>
        <w:tc>
          <w:tcPr>
            <w:tcW w:w="4508" w:type="dxa"/>
            <w:gridSpan w:val="2"/>
          </w:tcPr>
          <w:p w14:paraId="0B6D1338" w14:textId="2F52CE2B" w:rsidR="008F3576" w:rsidRPr="000D1AE8" w:rsidRDefault="008F3576" w:rsidP="00BC26DB">
            <w:pPr>
              <w:spacing w:line="360" w:lineRule="auto"/>
              <w:rPr>
                <w:rFonts w:ascii="Lato" w:hAnsi="Lato"/>
                <w:sz w:val="20"/>
                <w:szCs w:val="20"/>
              </w:rPr>
            </w:pPr>
            <w:r w:rsidRPr="000D1AE8">
              <w:rPr>
                <w:rFonts w:ascii="Lato" w:hAnsi="Lato"/>
                <w:sz w:val="20"/>
                <w:szCs w:val="20"/>
              </w:rPr>
              <w:t>3 years after the end of the tax year they relate to</w:t>
            </w:r>
            <w:r w:rsidR="00BC26DB" w:rsidRPr="000D1AE8">
              <w:rPr>
                <w:rFonts w:ascii="Lato" w:hAnsi="Lato"/>
                <w:sz w:val="20"/>
                <w:szCs w:val="20"/>
              </w:rPr>
              <w:t xml:space="preserve"> (</w:t>
            </w:r>
            <w:r w:rsidR="00BC26DB" w:rsidRPr="000D1AE8">
              <w:rPr>
                <w:rFonts w:ascii="Lato" w:hAnsi="Lato"/>
                <w:color w:val="000000"/>
                <w:sz w:val="20"/>
                <w:szCs w:val="20"/>
              </w:rPr>
              <w:t>Taxes Management Act 1970; Income and Corporation Taxes 1988)</w:t>
            </w:r>
          </w:p>
        </w:tc>
      </w:tr>
      <w:tr w:rsidR="008F3576" w:rsidRPr="00EA0F70" w14:paraId="2D772922" w14:textId="77777777" w:rsidTr="00DF51CA">
        <w:trPr>
          <w:trHeight w:val="485"/>
        </w:trPr>
        <w:tc>
          <w:tcPr>
            <w:tcW w:w="4508" w:type="dxa"/>
          </w:tcPr>
          <w:p w14:paraId="41E4793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bank details</w:t>
            </w:r>
          </w:p>
        </w:tc>
        <w:tc>
          <w:tcPr>
            <w:tcW w:w="4508" w:type="dxa"/>
            <w:gridSpan w:val="2"/>
          </w:tcPr>
          <w:p w14:paraId="750A76A9" w14:textId="36590B51"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Until updated plus 3 years </w:t>
            </w:r>
            <w:r w:rsidR="000D62B9" w:rsidRPr="000D1AE8">
              <w:rPr>
                <w:rFonts w:ascii="Lato" w:hAnsi="Lato"/>
                <w:sz w:val="20"/>
                <w:szCs w:val="20"/>
                <w:lang w:eastAsia="en-GB"/>
              </w:rPr>
              <w:t>(Taxes Management Act 1970; Income and Corporation Taxes 1988)</w:t>
            </w:r>
          </w:p>
        </w:tc>
      </w:tr>
      <w:tr w:rsidR="008F3576" w:rsidRPr="00EA0F70" w14:paraId="4D392875" w14:textId="77777777" w:rsidTr="00DF51CA">
        <w:trPr>
          <w:trHeight w:val="485"/>
        </w:trPr>
        <w:tc>
          <w:tcPr>
            <w:tcW w:w="4508" w:type="dxa"/>
          </w:tcPr>
          <w:p w14:paraId="4F71BB04"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Bonus Sheets</w:t>
            </w:r>
          </w:p>
        </w:tc>
        <w:tc>
          <w:tcPr>
            <w:tcW w:w="4508" w:type="dxa"/>
            <w:gridSpan w:val="2"/>
          </w:tcPr>
          <w:p w14:paraId="59207519" w14:textId="68EC642D"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3 years</w:t>
            </w:r>
            <w:r w:rsidR="000D62B9" w:rsidRPr="000D1AE8">
              <w:rPr>
                <w:rFonts w:ascii="Lato" w:hAnsi="Lato"/>
                <w:sz w:val="20"/>
                <w:szCs w:val="20"/>
                <w:lang w:eastAsia="en-GB"/>
              </w:rPr>
              <w:t xml:space="preserve"> (Taxes Management Act 1970; Income and Corporation Taxes 1988)</w:t>
            </w:r>
          </w:p>
        </w:tc>
      </w:tr>
      <w:tr w:rsidR="008F3576" w:rsidRPr="00EA0F70" w14:paraId="61E3E48B" w14:textId="77777777" w:rsidTr="00DF51CA">
        <w:trPr>
          <w:trHeight w:val="485"/>
        </w:trPr>
        <w:tc>
          <w:tcPr>
            <w:tcW w:w="4508" w:type="dxa"/>
          </w:tcPr>
          <w:p w14:paraId="24D1EB52"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Time sheets/clock cards/flexitime</w:t>
            </w:r>
          </w:p>
        </w:tc>
        <w:tc>
          <w:tcPr>
            <w:tcW w:w="4508" w:type="dxa"/>
            <w:gridSpan w:val="2"/>
          </w:tcPr>
          <w:p w14:paraId="243D61F6" w14:textId="28A3D2F8"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Current year plus 3 years </w:t>
            </w:r>
            <w:r w:rsidR="000D62B9" w:rsidRPr="000D1AE8">
              <w:rPr>
                <w:rFonts w:ascii="Lato" w:hAnsi="Lato"/>
                <w:sz w:val="20"/>
                <w:szCs w:val="20"/>
                <w:lang w:eastAsia="en-GB"/>
              </w:rPr>
              <w:t>(Taxes Management Act 1970; Income and Corporation Taxes 1988)</w:t>
            </w:r>
          </w:p>
        </w:tc>
      </w:tr>
      <w:tr w:rsidR="008F3576" w:rsidRPr="00EA0F70" w14:paraId="68CBEE41" w14:textId="77777777" w:rsidTr="00CD6A2B">
        <w:trPr>
          <w:trHeight w:val="695"/>
        </w:trPr>
        <w:tc>
          <w:tcPr>
            <w:tcW w:w="4508" w:type="dxa"/>
          </w:tcPr>
          <w:p w14:paraId="7EC3A1F4"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Pupil Premium Fund records </w:t>
            </w:r>
          </w:p>
        </w:tc>
        <w:tc>
          <w:tcPr>
            <w:tcW w:w="4508" w:type="dxa"/>
            <w:gridSpan w:val="2"/>
          </w:tcPr>
          <w:p w14:paraId="3228F857"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Date pupil leaves the provision plus 6 years </w:t>
            </w:r>
          </w:p>
        </w:tc>
      </w:tr>
      <w:tr w:rsidR="008F3576" w:rsidRPr="00EA0F70" w14:paraId="11191138" w14:textId="77777777" w:rsidTr="00DF51CA">
        <w:trPr>
          <w:trHeight w:val="485"/>
        </w:trPr>
        <w:tc>
          <w:tcPr>
            <w:tcW w:w="4508" w:type="dxa"/>
          </w:tcPr>
          <w:p w14:paraId="72802CD8"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National Insurance (schedule of payments) </w:t>
            </w:r>
          </w:p>
        </w:tc>
        <w:tc>
          <w:tcPr>
            <w:tcW w:w="4508" w:type="dxa"/>
            <w:gridSpan w:val="2"/>
          </w:tcPr>
          <w:p w14:paraId="3A4556A0"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6 years (Taxes Management Act 1970; Income and Corporation Taxes 1988)</w:t>
            </w:r>
          </w:p>
        </w:tc>
      </w:tr>
      <w:tr w:rsidR="008F3576" w:rsidRPr="00EA0F70" w14:paraId="034D6B67" w14:textId="77777777" w:rsidTr="00DF51CA">
        <w:trPr>
          <w:trHeight w:val="485"/>
        </w:trPr>
        <w:tc>
          <w:tcPr>
            <w:tcW w:w="4508" w:type="dxa"/>
          </w:tcPr>
          <w:p w14:paraId="09B643B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Insurance</w:t>
            </w:r>
          </w:p>
        </w:tc>
        <w:tc>
          <w:tcPr>
            <w:tcW w:w="4508" w:type="dxa"/>
            <w:gridSpan w:val="2"/>
          </w:tcPr>
          <w:p w14:paraId="304FDFE7"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6 years (Taxes Management Act 1970; Income and Corporation Taxes 1988)</w:t>
            </w:r>
          </w:p>
        </w:tc>
      </w:tr>
      <w:tr w:rsidR="008F3576" w:rsidRPr="00EA0F70" w14:paraId="10620ED4" w14:textId="77777777" w:rsidTr="00DF51CA">
        <w:trPr>
          <w:trHeight w:val="485"/>
        </w:trPr>
        <w:tc>
          <w:tcPr>
            <w:tcW w:w="4508" w:type="dxa"/>
          </w:tcPr>
          <w:p w14:paraId="4C1DF0A9"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Overtime</w:t>
            </w:r>
          </w:p>
        </w:tc>
        <w:tc>
          <w:tcPr>
            <w:tcW w:w="4508" w:type="dxa"/>
            <w:gridSpan w:val="2"/>
          </w:tcPr>
          <w:p w14:paraId="33A65D9D"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3 years (Taxes Management Act 1970; Income and Corporation Taxes 1988)</w:t>
            </w:r>
          </w:p>
        </w:tc>
      </w:tr>
      <w:tr w:rsidR="008F3576" w:rsidRPr="00EA0F70" w14:paraId="35D1F3C7" w14:textId="77777777" w:rsidTr="00DF51CA">
        <w:trPr>
          <w:trHeight w:val="485"/>
        </w:trPr>
        <w:tc>
          <w:tcPr>
            <w:tcW w:w="4508" w:type="dxa"/>
          </w:tcPr>
          <w:p w14:paraId="1CDF96BC"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Annual accounts</w:t>
            </w:r>
          </w:p>
        </w:tc>
        <w:tc>
          <w:tcPr>
            <w:tcW w:w="4508" w:type="dxa"/>
            <w:gridSpan w:val="2"/>
          </w:tcPr>
          <w:p w14:paraId="48A67B38"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6 years</w:t>
            </w:r>
          </w:p>
        </w:tc>
      </w:tr>
      <w:tr w:rsidR="008F3576" w:rsidRPr="00EA0F70" w14:paraId="388C275D" w14:textId="77777777" w:rsidTr="00DF51CA">
        <w:trPr>
          <w:trHeight w:val="485"/>
        </w:trPr>
        <w:tc>
          <w:tcPr>
            <w:tcW w:w="4508" w:type="dxa"/>
          </w:tcPr>
          <w:p w14:paraId="5281EA5D"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Loans and grants managed by the School</w:t>
            </w:r>
          </w:p>
        </w:tc>
        <w:tc>
          <w:tcPr>
            <w:tcW w:w="4508" w:type="dxa"/>
            <w:gridSpan w:val="2"/>
          </w:tcPr>
          <w:p w14:paraId="5D08E027" w14:textId="471A7273" w:rsidR="008F3576" w:rsidRPr="000D1AE8" w:rsidRDefault="004E03B2" w:rsidP="0033794B">
            <w:pPr>
              <w:spacing w:line="360" w:lineRule="auto"/>
              <w:rPr>
                <w:rFonts w:ascii="Lato" w:hAnsi="Lato"/>
                <w:sz w:val="20"/>
                <w:szCs w:val="20"/>
                <w:lang w:eastAsia="en-GB"/>
              </w:rPr>
            </w:pPr>
            <w:r w:rsidRPr="000D1AE8">
              <w:rPr>
                <w:rFonts w:ascii="Lato" w:hAnsi="Lato"/>
                <w:sz w:val="20"/>
                <w:szCs w:val="20"/>
                <w:lang w:eastAsia="en-GB"/>
              </w:rPr>
              <w:t>Date of last payment on loan + 6 years if the loan is under 10,000 or date of last payment on loan + 12 years if the loan is over 10,000</w:t>
            </w:r>
          </w:p>
        </w:tc>
      </w:tr>
      <w:tr w:rsidR="008F3576" w:rsidRPr="00EA0F70" w14:paraId="7843543C" w14:textId="77777777" w:rsidTr="00DF51CA">
        <w:trPr>
          <w:trHeight w:val="485"/>
        </w:trPr>
        <w:tc>
          <w:tcPr>
            <w:tcW w:w="4508" w:type="dxa"/>
          </w:tcPr>
          <w:p w14:paraId="73CEE38A"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All records relating to the creation and</w:t>
            </w:r>
          </w:p>
          <w:p w14:paraId="62FC0D48"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management of budgets</w:t>
            </w:r>
          </w:p>
        </w:tc>
        <w:tc>
          <w:tcPr>
            <w:tcW w:w="4508" w:type="dxa"/>
            <w:gridSpan w:val="2"/>
          </w:tcPr>
          <w:p w14:paraId="7A966F9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Life of the budget plus 3 years</w:t>
            </w:r>
          </w:p>
        </w:tc>
      </w:tr>
      <w:tr w:rsidR="008F3576" w:rsidRPr="00EA0F70" w14:paraId="531D2C52" w14:textId="77777777" w:rsidTr="00DF51CA">
        <w:trPr>
          <w:trHeight w:val="485"/>
        </w:trPr>
        <w:tc>
          <w:tcPr>
            <w:tcW w:w="4508" w:type="dxa"/>
          </w:tcPr>
          <w:p w14:paraId="4A03691F"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Invoices, receipts, order books and</w:t>
            </w:r>
          </w:p>
          <w:p w14:paraId="7FE4B6AE"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requisitions, delivery notices</w:t>
            </w:r>
          </w:p>
        </w:tc>
        <w:tc>
          <w:tcPr>
            <w:tcW w:w="4508" w:type="dxa"/>
            <w:gridSpan w:val="2"/>
          </w:tcPr>
          <w:p w14:paraId="04412B0C"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Current financial year plus 6 years </w:t>
            </w:r>
          </w:p>
        </w:tc>
      </w:tr>
      <w:tr w:rsidR="008F3576" w:rsidRPr="00EA0F70" w14:paraId="79E06A46" w14:textId="77777777" w:rsidTr="00DF51CA">
        <w:trPr>
          <w:trHeight w:val="485"/>
        </w:trPr>
        <w:tc>
          <w:tcPr>
            <w:tcW w:w="4508" w:type="dxa"/>
          </w:tcPr>
          <w:p w14:paraId="213A322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lastRenderedPageBreak/>
              <w:t>Student Grant applications</w:t>
            </w:r>
          </w:p>
        </w:tc>
        <w:tc>
          <w:tcPr>
            <w:tcW w:w="4508" w:type="dxa"/>
            <w:gridSpan w:val="2"/>
          </w:tcPr>
          <w:p w14:paraId="50A23537"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3 years</w:t>
            </w:r>
          </w:p>
        </w:tc>
      </w:tr>
      <w:tr w:rsidR="008F3576" w:rsidRPr="00EA0F70" w14:paraId="0E23BF03" w14:textId="77777777" w:rsidTr="00DF51CA">
        <w:trPr>
          <w:trHeight w:val="485"/>
        </w:trPr>
        <w:tc>
          <w:tcPr>
            <w:tcW w:w="4508" w:type="dxa"/>
          </w:tcPr>
          <w:p w14:paraId="315A03D4"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Pupil Premium Fund records</w:t>
            </w:r>
          </w:p>
        </w:tc>
        <w:tc>
          <w:tcPr>
            <w:tcW w:w="4508" w:type="dxa"/>
            <w:gridSpan w:val="2"/>
          </w:tcPr>
          <w:p w14:paraId="6551B45B" w14:textId="5CA58695"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Date pupil leaves the </w:t>
            </w:r>
            <w:r w:rsidR="00855985" w:rsidRPr="000D1AE8">
              <w:rPr>
                <w:rFonts w:ascii="Lato" w:hAnsi="Lato"/>
                <w:sz w:val="20"/>
                <w:szCs w:val="20"/>
                <w:lang w:eastAsia="en-GB"/>
              </w:rPr>
              <w:t>provision</w:t>
            </w:r>
            <w:r w:rsidR="00B74C5F" w:rsidRPr="000D1AE8">
              <w:rPr>
                <w:rFonts w:ascii="Lato" w:hAnsi="Lato"/>
                <w:sz w:val="20"/>
                <w:szCs w:val="20"/>
                <w:lang w:eastAsia="en-GB"/>
              </w:rPr>
              <w:t xml:space="preserve"> or school</w:t>
            </w:r>
            <w:r w:rsidR="00855985" w:rsidRPr="000D1AE8">
              <w:rPr>
                <w:rFonts w:ascii="Lato" w:hAnsi="Lato"/>
                <w:sz w:val="20"/>
                <w:szCs w:val="20"/>
                <w:lang w:eastAsia="en-GB"/>
              </w:rPr>
              <w:t xml:space="preserve"> </w:t>
            </w:r>
            <w:r w:rsidRPr="000D1AE8">
              <w:rPr>
                <w:rFonts w:ascii="Lato" w:hAnsi="Lato"/>
                <w:sz w:val="20"/>
                <w:szCs w:val="20"/>
                <w:lang w:eastAsia="en-GB"/>
              </w:rPr>
              <w:t>plus 6 years</w:t>
            </w:r>
          </w:p>
          <w:p w14:paraId="0A80E6D2" w14:textId="77777777" w:rsidR="008F3576" w:rsidRPr="000D1AE8" w:rsidRDefault="008F3576" w:rsidP="0033794B">
            <w:pPr>
              <w:spacing w:line="360" w:lineRule="auto"/>
              <w:rPr>
                <w:rFonts w:ascii="Lato" w:hAnsi="Lato"/>
                <w:sz w:val="20"/>
                <w:szCs w:val="20"/>
                <w:lang w:eastAsia="en-GB"/>
              </w:rPr>
            </w:pPr>
          </w:p>
        </w:tc>
      </w:tr>
      <w:tr w:rsidR="008F3576" w:rsidRPr="00EA0F70" w14:paraId="396AEA9F" w14:textId="77777777" w:rsidTr="00DF51CA">
        <w:trPr>
          <w:trHeight w:val="485"/>
        </w:trPr>
        <w:tc>
          <w:tcPr>
            <w:tcW w:w="4508" w:type="dxa"/>
          </w:tcPr>
          <w:p w14:paraId="0C639CD3"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School fund documentation (including but not limited to invoices, cheque books, receipts, bank statements etc).</w:t>
            </w:r>
          </w:p>
        </w:tc>
        <w:tc>
          <w:tcPr>
            <w:tcW w:w="4508" w:type="dxa"/>
            <w:gridSpan w:val="2"/>
          </w:tcPr>
          <w:p w14:paraId="6484101C"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Current year plus 6 years</w:t>
            </w:r>
          </w:p>
        </w:tc>
      </w:tr>
      <w:tr w:rsidR="008F3576" w:rsidRPr="00EA0F70" w14:paraId="6EBFF732" w14:textId="77777777" w:rsidTr="00546B7D">
        <w:trPr>
          <w:trHeight w:val="742"/>
        </w:trPr>
        <w:tc>
          <w:tcPr>
            <w:tcW w:w="4508" w:type="dxa"/>
          </w:tcPr>
          <w:p w14:paraId="55B7B78B" w14:textId="77777777" w:rsidR="008F3576" w:rsidRPr="000D1AE8" w:rsidRDefault="008F3576" w:rsidP="0033794B">
            <w:pPr>
              <w:autoSpaceDE w:val="0"/>
              <w:autoSpaceDN w:val="0"/>
              <w:adjustRightInd w:val="0"/>
              <w:spacing w:line="360" w:lineRule="auto"/>
              <w:rPr>
                <w:rFonts w:ascii="Lato" w:hAnsi="Lato" w:cs="Formata-Light"/>
                <w:sz w:val="20"/>
                <w:szCs w:val="20"/>
              </w:rPr>
            </w:pPr>
            <w:r w:rsidRPr="000D1AE8">
              <w:rPr>
                <w:rFonts w:ascii="Lato" w:hAnsi="Lato" w:cs="Formata-Light"/>
                <w:sz w:val="20"/>
                <w:szCs w:val="20"/>
              </w:rPr>
              <w:t>Free school meals registers (where the register is used as a basis for funding)</w:t>
            </w:r>
          </w:p>
        </w:tc>
        <w:tc>
          <w:tcPr>
            <w:tcW w:w="4508" w:type="dxa"/>
            <w:gridSpan w:val="2"/>
          </w:tcPr>
          <w:p w14:paraId="04092AEA" w14:textId="77777777" w:rsidR="008F3576" w:rsidRPr="000D1AE8" w:rsidRDefault="008F3576" w:rsidP="0033794B">
            <w:pPr>
              <w:spacing w:line="360" w:lineRule="auto"/>
              <w:rPr>
                <w:rFonts w:ascii="Lato" w:hAnsi="Lato"/>
                <w:sz w:val="20"/>
                <w:szCs w:val="20"/>
                <w:lang w:eastAsia="en-GB"/>
              </w:rPr>
            </w:pPr>
            <w:r w:rsidRPr="000D1AE8">
              <w:rPr>
                <w:rFonts w:ascii="Lato" w:hAnsi="Lato" w:cs="Formata-Light"/>
                <w:sz w:val="20"/>
                <w:szCs w:val="20"/>
              </w:rPr>
              <w:t xml:space="preserve">Current year plus 6 years </w:t>
            </w:r>
          </w:p>
        </w:tc>
      </w:tr>
      <w:tr w:rsidR="008F3576" w:rsidRPr="00EA0F70" w14:paraId="0C681267" w14:textId="77777777" w:rsidTr="00DF51CA">
        <w:trPr>
          <w:trHeight w:val="485"/>
        </w:trPr>
        <w:tc>
          <w:tcPr>
            <w:tcW w:w="4508" w:type="dxa"/>
          </w:tcPr>
          <w:p w14:paraId="557B2F1A" w14:textId="77777777" w:rsidR="008F3576" w:rsidRPr="000D1AE8" w:rsidRDefault="008F3576" w:rsidP="0033794B">
            <w:pPr>
              <w:autoSpaceDE w:val="0"/>
              <w:autoSpaceDN w:val="0"/>
              <w:adjustRightInd w:val="0"/>
              <w:spacing w:line="360" w:lineRule="auto"/>
              <w:rPr>
                <w:rFonts w:ascii="Lato" w:hAnsi="Lato" w:cs="Formata-Light"/>
                <w:sz w:val="20"/>
                <w:szCs w:val="20"/>
              </w:rPr>
            </w:pPr>
            <w:r w:rsidRPr="000D1AE8">
              <w:rPr>
                <w:rFonts w:ascii="Lato" w:hAnsi="Lato" w:cs="Formata-Light"/>
                <w:sz w:val="20"/>
                <w:szCs w:val="20"/>
              </w:rPr>
              <w:t>School meal registers and summary sheets</w:t>
            </w:r>
          </w:p>
        </w:tc>
        <w:tc>
          <w:tcPr>
            <w:tcW w:w="4508" w:type="dxa"/>
            <w:gridSpan w:val="2"/>
          </w:tcPr>
          <w:p w14:paraId="71CACEAF" w14:textId="77777777" w:rsidR="008F3576" w:rsidRPr="000D1AE8" w:rsidRDefault="008F3576" w:rsidP="0033794B">
            <w:pPr>
              <w:spacing w:line="360" w:lineRule="auto"/>
              <w:rPr>
                <w:rFonts w:ascii="Lato" w:hAnsi="Lato" w:cs="Formata-Light"/>
                <w:sz w:val="20"/>
                <w:szCs w:val="20"/>
              </w:rPr>
            </w:pPr>
            <w:r w:rsidRPr="000D1AE8">
              <w:rPr>
                <w:rFonts w:ascii="Lato" w:hAnsi="Lato" w:cs="Formata-Light"/>
                <w:sz w:val="20"/>
                <w:szCs w:val="20"/>
              </w:rPr>
              <w:t>Current year plus 3 years</w:t>
            </w:r>
          </w:p>
        </w:tc>
      </w:tr>
      <w:tr w:rsidR="008F3576" w:rsidRPr="00EA0F70" w14:paraId="234E1509" w14:textId="77777777" w:rsidTr="00DF51CA">
        <w:trPr>
          <w:trHeight w:val="485"/>
        </w:trPr>
        <w:tc>
          <w:tcPr>
            <w:tcW w:w="9016" w:type="dxa"/>
            <w:gridSpan w:val="3"/>
          </w:tcPr>
          <w:p w14:paraId="0F96B297" w14:textId="64EAD6F0"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Agreements and </w:t>
            </w:r>
            <w:r w:rsidR="00AE03BD" w:rsidRPr="000D1AE8">
              <w:rPr>
                <w:rFonts w:ascii="Lato" w:hAnsi="Lato"/>
                <w:b/>
                <w:sz w:val="20"/>
                <w:szCs w:val="20"/>
              </w:rPr>
              <w:t>A</w:t>
            </w:r>
            <w:r w:rsidRPr="000D1AE8">
              <w:rPr>
                <w:rFonts w:ascii="Lato" w:hAnsi="Lato"/>
                <w:b/>
                <w:sz w:val="20"/>
                <w:szCs w:val="20"/>
              </w:rPr>
              <w:t xml:space="preserve">dministration </w:t>
            </w:r>
            <w:r w:rsidR="00AE03BD" w:rsidRPr="000D1AE8">
              <w:rPr>
                <w:rFonts w:ascii="Lato" w:hAnsi="Lato"/>
                <w:b/>
                <w:sz w:val="20"/>
                <w:szCs w:val="20"/>
              </w:rPr>
              <w:t>P</w:t>
            </w:r>
            <w:r w:rsidRPr="000D1AE8">
              <w:rPr>
                <w:rFonts w:ascii="Lato" w:hAnsi="Lato"/>
                <w:b/>
                <w:sz w:val="20"/>
                <w:szCs w:val="20"/>
              </w:rPr>
              <w:t>aperwork</w:t>
            </w:r>
          </w:p>
        </w:tc>
      </w:tr>
      <w:tr w:rsidR="008F3576" w:rsidRPr="00EA0F70" w14:paraId="78C788B2" w14:textId="77777777" w:rsidTr="00DF51CA">
        <w:trPr>
          <w:trHeight w:val="485"/>
        </w:trPr>
        <w:tc>
          <w:tcPr>
            <w:tcW w:w="4508" w:type="dxa"/>
          </w:tcPr>
          <w:p w14:paraId="0589CD5E"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Collective workforce agreements and past agreements that could affect present employees</w:t>
            </w:r>
          </w:p>
        </w:tc>
        <w:tc>
          <w:tcPr>
            <w:tcW w:w="4508" w:type="dxa"/>
            <w:gridSpan w:val="2"/>
          </w:tcPr>
          <w:p w14:paraId="1298537C"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Permanently</w:t>
            </w:r>
          </w:p>
        </w:tc>
      </w:tr>
      <w:tr w:rsidR="008F3576" w:rsidRPr="00EA0F70" w14:paraId="08D41D18" w14:textId="77777777" w:rsidTr="00DF51CA">
        <w:trPr>
          <w:trHeight w:val="485"/>
        </w:trPr>
        <w:tc>
          <w:tcPr>
            <w:tcW w:w="4508" w:type="dxa"/>
          </w:tcPr>
          <w:p w14:paraId="19D40DE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Trade union agreements</w:t>
            </w:r>
          </w:p>
        </w:tc>
        <w:tc>
          <w:tcPr>
            <w:tcW w:w="4508" w:type="dxa"/>
            <w:gridSpan w:val="2"/>
          </w:tcPr>
          <w:p w14:paraId="7726067F" w14:textId="3952E468" w:rsidR="008F3576" w:rsidRPr="000D1AE8" w:rsidRDefault="008F3576" w:rsidP="0033794B">
            <w:pPr>
              <w:spacing w:line="360" w:lineRule="auto"/>
              <w:rPr>
                <w:rFonts w:ascii="Lato" w:hAnsi="Lato"/>
                <w:sz w:val="20"/>
                <w:szCs w:val="20"/>
              </w:rPr>
            </w:pPr>
            <w:r w:rsidRPr="000D1AE8">
              <w:rPr>
                <w:rFonts w:ascii="Lato" w:hAnsi="Lato"/>
                <w:sz w:val="20"/>
                <w:szCs w:val="20"/>
              </w:rPr>
              <w:t xml:space="preserve">10 </w:t>
            </w:r>
            <w:r w:rsidR="00876E1A" w:rsidRPr="000D1AE8">
              <w:rPr>
                <w:rFonts w:ascii="Lato" w:hAnsi="Lato"/>
                <w:sz w:val="20"/>
                <w:szCs w:val="20"/>
              </w:rPr>
              <w:t>years</w:t>
            </w:r>
            <w:r w:rsidRPr="000D1AE8">
              <w:rPr>
                <w:rFonts w:ascii="Lato" w:hAnsi="Lato"/>
                <w:sz w:val="20"/>
                <w:szCs w:val="20"/>
              </w:rPr>
              <w:t xml:space="preserve"> after ceasing to be effective</w:t>
            </w:r>
          </w:p>
        </w:tc>
      </w:tr>
      <w:tr w:rsidR="008F3576" w:rsidRPr="00EA0F70" w14:paraId="2F9282C0" w14:textId="77777777" w:rsidTr="00DF51CA">
        <w:trPr>
          <w:trHeight w:val="485"/>
        </w:trPr>
        <w:tc>
          <w:tcPr>
            <w:tcW w:w="4508" w:type="dxa"/>
          </w:tcPr>
          <w:p w14:paraId="4C6CC502" w14:textId="0311253B" w:rsidR="008F3576" w:rsidRPr="000D1AE8" w:rsidRDefault="00C325EF" w:rsidP="0033794B">
            <w:pPr>
              <w:spacing w:line="360" w:lineRule="auto"/>
              <w:rPr>
                <w:rFonts w:ascii="Lato" w:hAnsi="Lato"/>
                <w:sz w:val="20"/>
                <w:szCs w:val="20"/>
              </w:rPr>
            </w:pPr>
            <w:r w:rsidRPr="000D1AE8">
              <w:rPr>
                <w:rFonts w:ascii="Lato" w:hAnsi="Lato"/>
                <w:sz w:val="20"/>
                <w:szCs w:val="20"/>
              </w:rPr>
              <w:t xml:space="preserve">Strategic Plan or </w:t>
            </w:r>
            <w:r w:rsidR="008F3576" w:rsidRPr="000D1AE8">
              <w:rPr>
                <w:rFonts w:ascii="Lato" w:hAnsi="Lato"/>
                <w:sz w:val="20"/>
                <w:szCs w:val="20"/>
              </w:rPr>
              <w:t xml:space="preserve">School Development Plans </w:t>
            </w:r>
          </w:p>
        </w:tc>
        <w:tc>
          <w:tcPr>
            <w:tcW w:w="4508" w:type="dxa"/>
            <w:gridSpan w:val="2"/>
          </w:tcPr>
          <w:p w14:paraId="03CECCC6" w14:textId="1B76C489" w:rsidR="008F3576" w:rsidRPr="000D1AE8" w:rsidRDefault="007437F6" w:rsidP="0033794B">
            <w:pPr>
              <w:spacing w:line="360" w:lineRule="auto"/>
              <w:rPr>
                <w:rFonts w:ascii="Lato" w:hAnsi="Lato"/>
                <w:sz w:val="20"/>
                <w:szCs w:val="20"/>
              </w:rPr>
            </w:pPr>
            <w:r w:rsidRPr="000D1AE8">
              <w:rPr>
                <w:rFonts w:ascii="Lato" w:hAnsi="Lato"/>
                <w:sz w:val="20"/>
                <w:szCs w:val="20"/>
              </w:rPr>
              <w:t>Life of plan or until plan superseded + 3 years.</w:t>
            </w:r>
            <w:r w:rsidR="00513FD7" w:rsidRPr="000D1AE8">
              <w:rPr>
                <w:rFonts w:ascii="Lato" w:hAnsi="Lato"/>
                <w:sz w:val="20"/>
                <w:szCs w:val="20"/>
              </w:rPr>
              <w:t xml:space="preserve"> </w:t>
            </w:r>
            <w:r w:rsidRPr="000D1AE8">
              <w:rPr>
                <w:rFonts w:ascii="Lato" w:hAnsi="Lato"/>
                <w:sz w:val="20"/>
                <w:szCs w:val="20"/>
              </w:rPr>
              <w:t>If major changes are made to the plan then an archive copy of previous plans should be retained</w:t>
            </w:r>
          </w:p>
        </w:tc>
      </w:tr>
      <w:tr w:rsidR="008F3576" w:rsidRPr="00EA0F70" w14:paraId="0E619881" w14:textId="77777777" w:rsidTr="00DF51CA">
        <w:trPr>
          <w:trHeight w:val="485"/>
        </w:trPr>
        <w:tc>
          <w:tcPr>
            <w:tcW w:w="4508" w:type="dxa"/>
          </w:tcPr>
          <w:p w14:paraId="22AEC9C8" w14:textId="3B0F4C8B" w:rsidR="008F3576" w:rsidRPr="000D1AE8" w:rsidRDefault="00E32540" w:rsidP="0033794B">
            <w:pPr>
              <w:spacing w:line="360" w:lineRule="auto"/>
              <w:rPr>
                <w:rFonts w:ascii="Lato" w:hAnsi="Lato"/>
                <w:sz w:val="20"/>
                <w:szCs w:val="20"/>
              </w:rPr>
            </w:pPr>
            <w:r w:rsidRPr="000D1AE8">
              <w:rPr>
                <w:rFonts w:ascii="Lato" w:hAnsi="Lato"/>
                <w:sz w:val="20"/>
                <w:szCs w:val="20"/>
              </w:rPr>
              <w:t>Visitor Signing-in Records</w:t>
            </w:r>
          </w:p>
        </w:tc>
        <w:tc>
          <w:tcPr>
            <w:tcW w:w="4508" w:type="dxa"/>
            <w:gridSpan w:val="2"/>
          </w:tcPr>
          <w:p w14:paraId="267FC2D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6 years</w:t>
            </w:r>
          </w:p>
        </w:tc>
      </w:tr>
      <w:tr w:rsidR="008F3576" w:rsidRPr="00EA0F70" w14:paraId="705F2489" w14:textId="77777777" w:rsidTr="00DF51CA">
        <w:trPr>
          <w:trHeight w:val="485"/>
        </w:trPr>
        <w:tc>
          <w:tcPr>
            <w:tcW w:w="4508" w:type="dxa"/>
          </w:tcPr>
          <w:p w14:paraId="512458C4"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Newsletters and circulars to staff, parents and pupils</w:t>
            </w:r>
          </w:p>
        </w:tc>
        <w:tc>
          <w:tcPr>
            <w:tcW w:w="4508" w:type="dxa"/>
            <w:gridSpan w:val="2"/>
          </w:tcPr>
          <w:p w14:paraId="7A6E311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1 year (and the School may decide to archive one copy)</w:t>
            </w:r>
          </w:p>
        </w:tc>
      </w:tr>
      <w:tr w:rsidR="008F3576" w:rsidRPr="00EA0F70" w14:paraId="0DCFE6D0" w14:textId="77777777" w:rsidTr="00DF51CA">
        <w:trPr>
          <w:trHeight w:val="485"/>
        </w:trPr>
        <w:tc>
          <w:tcPr>
            <w:tcW w:w="4508" w:type="dxa"/>
          </w:tcPr>
          <w:p w14:paraId="0D09977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Minutes of Senior Management Team meetings  </w:t>
            </w:r>
          </w:p>
        </w:tc>
        <w:tc>
          <w:tcPr>
            <w:tcW w:w="4508" w:type="dxa"/>
            <w:gridSpan w:val="2"/>
          </w:tcPr>
          <w:p w14:paraId="4404F8F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Date of the meeting plus 3 years or as required </w:t>
            </w:r>
          </w:p>
        </w:tc>
      </w:tr>
      <w:tr w:rsidR="008F3576" w:rsidRPr="00EA0F70" w14:paraId="2463CD47" w14:textId="77777777" w:rsidTr="00DF51CA">
        <w:trPr>
          <w:trHeight w:val="485"/>
        </w:trPr>
        <w:tc>
          <w:tcPr>
            <w:tcW w:w="4508" w:type="dxa"/>
          </w:tcPr>
          <w:p w14:paraId="7BD66D2F"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Reports created by the Head Teacher or the Senior Management Team.</w:t>
            </w:r>
          </w:p>
        </w:tc>
        <w:tc>
          <w:tcPr>
            <w:tcW w:w="4508" w:type="dxa"/>
            <w:gridSpan w:val="2"/>
          </w:tcPr>
          <w:p w14:paraId="6C27AA0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of the report plus a minimum of 3 years or as required</w:t>
            </w:r>
          </w:p>
          <w:p w14:paraId="48B35F82" w14:textId="77777777" w:rsidR="008F3576" w:rsidRPr="000D1AE8" w:rsidRDefault="008F3576" w:rsidP="0033794B">
            <w:pPr>
              <w:spacing w:line="360" w:lineRule="auto"/>
              <w:rPr>
                <w:rFonts w:ascii="Lato" w:hAnsi="Lato"/>
                <w:sz w:val="20"/>
                <w:szCs w:val="20"/>
              </w:rPr>
            </w:pPr>
          </w:p>
        </w:tc>
      </w:tr>
      <w:tr w:rsidR="008F3576" w:rsidRPr="00EA0F70" w14:paraId="14039EBD" w14:textId="77777777" w:rsidTr="00DF51CA">
        <w:trPr>
          <w:trHeight w:val="485"/>
        </w:trPr>
        <w:tc>
          <w:tcPr>
            <w:tcW w:w="4508" w:type="dxa"/>
          </w:tcPr>
          <w:p w14:paraId="23C6E87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Records relating to the creation and publication of the school prospectus</w:t>
            </w:r>
          </w:p>
        </w:tc>
        <w:tc>
          <w:tcPr>
            <w:tcW w:w="4508" w:type="dxa"/>
            <w:gridSpan w:val="2"/>
          </w:tcPr>
          <w:p w14:paraId="20D12EF8"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Current academic year plus 3 years </w:t>
            </w:r>
          </w:p>
        </w:tc>
      </w:tr>
      <w:tr w:rsidR="008F3576" w:rsidRPr="00EA0F70" w14:paraId="537FD637" w14:textId="77777777" w:rsidTr="00DF51CA">
        <w:trPr>
          <w:trHeight w:val="485"/>
        </w:trPr>
        <w:tc>
          <w:tcPr>
            <w:tcW w:w="9016" w:type="dxa"/>
            <w:gridSpan w:val="3"/>
          </w:tcPr>
          <w:p w14:paraId="69ED6670" w14:textId="28058479"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Health and </w:t>
            </w:r>
            <w:r w:rsidR="00AE03BD" w:rsidRPr="000D1AE8">
              <w:rPr>
                <w:rFonts w:ascii="Lato" w:hAnsi="Lato"/>
                <w:b/>
                <w:sz w:val="20"/>
                <w:szCs w:val="20"/>
              </w:rPr>
              <w:t>S</w:t>
            </w:r>
            <w:r w:rsidRPr="000D1AE8">
              <w:rPr>
                <w:rFonts w:ascii="Lato" w:hAnsi="Lato"/>
                <w:b/>
                <w:sz w:val="20"/>
                <w:szCs w:val="20"/>
              </w:rPr>
              <w:t xml:space="preserve">afety </w:t>
            </w:r>
            <w:r w:rsidR="00AE03BD" w:rsidRPr="000D1AE8">
              <w:rPr>
                <w:rFonts w:ascii="Lato" w:hAnsi="Lato"/>
                <w:b/>
                <w:sz w:val="20"/>
                <w:szCs w:val="20"/>
              </w:rPr>
              <w:t>R</w:t>
            </w:r>
            <w:r w:rsidRPr="000D1AE8">
              <w:rPr>
                <w:rFonts w:ascii="Lato" w:hAnsi="Lato"/>
                <w:b/>
                <w:sz w:val="20"/>
                <w:szCs w:val="20"/>
              </w:rPr>
              <w:t>ecords</w:t>
            </w:r>
          </w:p>
        </w:tc>
      </w:tr>
      <w:tr w:rsidR="008F3576" w:rsidRPr="00EA0F70" w14:paraId="07CBBC3B" w14:textId="77777777" w:rsidTr="00DF51CA">
        <w:trPr>
          <w:trHeight w:val="485"/>
        </w:trPr>
        <w:tc>
          <w:tcPr>
            <w:tcW w:w="4508" w:type="dxa"/>
          </w:tcPr>
          <w:p w14:paraId="6A49DBA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Health and Safety consultations</w:t>
            </w:r>
          </w:p>
        </w:tc>
        <w:tc>
          <w:tcPr>
            <w:tcW w:w="4508" w:type="dxa"/>
            <w:gridSpan w:val="2"/>
          </w:tcPr>
          <w:p w14:paraId="2E7CE0E0"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Permanently</w:t>
            </w:r>
          </w:p>
        </w:tc>
      </w:tr>
      <w:tr w:rsidR="008F3576" w:rsidRPr="00EA0F70" w14:paraId="32A1831F" w14:textId="77777777" w:rsidTr="00DF51CA">
        <w:trPr>
          <w:trHeight w:val="485"/>
        </w:trPr>
        <w:tc>
          <w:tcPr>
            <w:tcW w:w="4508" w:type="dxa"/>
          </w:tcPr>
          <w:p w14:paraId="2E00E88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Health and Safety Risk Assessments</w:t>
            </w:r>
          </w:p>
        </w:tc>
        <w:tc>
          <w:tcPr>
            <w:tcW w:w="4508" w:type="dxa"/>
            <w:gridSpan w:val="2"/>
          </w:tcPr>
          <w:p w14:paraId="73E4FBEC"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Life of the risk assessment plus 3 years</w:t>
            </w:r>
          </w:p>
        </w:tc>
      </w:tr>
      <w:tr w:rsidR="008F3576" w:rsidRPr="00EA0F70" w14:paraId="433371E0" w14:textId="77777777" w:rsidTr="00DF51CA">
        <w:trPr>
          <w:trHeight w:val="485"/>
        </w:trPr>
        <w:tc>
          <w:tcPr>
            <w:tcW w:w="4508" w:type="dxa"/>
          </w:tcPr>
          <w:p w14:paraId="793015CC" w14:textId="77777777" w:rsidR="008F3576" w:rsidRPr="000D1AE8" w:rsidRDefault="008F3576" w:rsidP="0033794B">
            <w:pPr>
              <w:spacing w:line="360" w:lineRule="auto"/>
              <w:rPr>
                <w:rFonts w:ascii="Lato" w:hAnsi="Lato"/>
                <w:sz w:val="20"/>
                <w:szCs w:val="20"/>
              </w:rPr>
            </w:pPr>
            <w:r w:rsidRPr="000D1AE8">
              <w:rPr>
                <w:rFonts w:ascii="Lato" w:hAnsi="Lato"/>
                <w:sz w:val="20"/>
                <w:szCs w:val="20"/>
              </w:rPr>
              <w:lastRenderedPageBreak/>
              <w:t>Health and Safety Policy Statements</w:t>
            </w:r>
          </w:p>
        </w:tc>
        <w:tc>
          <w:tcPr>
            <w:tcW w:w="4508" w:type="dxa"/>
            <w:gridSpan w:val="2"/>
          </w:tcPr>
          <w:p w14:paraId="44C135A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Life of policy plus 3 years</w:t>
            </w:r>
          </w:p>
        </w:tc>
      </w:tr>
      <w:tr w:rsidR="008F3576" w:rsidRPr="00EA0F70" w14:paraId="63C717DA" w14:textId="77777777" w:rsidTr="009442A0">
        <w:trPr>
          <w:trHeight w:val="1250"/>
        </w:trPr>
        <w:tc>
          <w:tcPr>
            <w:tcW w:w="4508" w:type="dxa"/>
          </w:tcPr>
          <w:p w14:paraId="27A4790A"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Any records relating to any reportable death, injury, disease or dangerous occurrence</w:t>
            </w:r>
          </w:p>
        </w:tc>
        <w:tc>
          <w:tcPr>
            <w:tcW w:w="4508" w:type="dxa"/>
            <w:gridSpan w:val="2"/>
          </w:tcPr>
          <w:p w14:paraId="6BC4463A"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Date of incident plus 3 years provided that all records relating to the incident are held on personnel file </w:t>
            </w:r>
          </w:p>
        </w:tc>
      </w:tr>
      <w:tr w:rsidR="008F3576" w:rsidRPr="00EA0F70" w14:paraId="21AE83E5" w14:textId="77777777" w:rsidTr="00DF51CA">
        <w:trPr>
          <w:trHeight w:val="485"/>
        </w:trPr>
        <w:tc>
          <w:tcPr>
            <w:tcW w:w="4508" w:type="dxa"/>
          </w:tcPr>
          <w:p w14:paraId="67EAFEE7"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Accident reporting records relating to individuals who are under 18 years of age at the time of the incident </w:t>
            </w:r>
          </w:p>
        </w:tc>
        <w:tc>
          <w:tcPr>
            <w:tcW w:w="4508" w:type="dxa"/>
            <w:gridSpan w:val="2"/>
          </w:tcPr>
          <w:p w14:paraId="2815F847" w14:textId="77777777" w:rsidR="008F3576" w:rsidRPr="000D1AE8" w:rsidRDefault="008F3576" w:rsidP="0033794B">
            <w:pPr>
              <w:spacing w:line="360" w:lineRule="auto"/>
              <w:rPr>
                <w:rFonts w:ascii="Lato" w:hAnsi="Lato"/>
                <w:sz w:val="20"/>
                <w:szCs w:val="20"/>
                <w:lang w:eastAsia="en-GB"/>
              </w:rPr>
            </w:pPr>
            <w:commentRangeStart w:id="3"/>
            <w:r w:rsidRPr="000D1AE8">
              <w:rPr>
                <w:rFonts w:ascii="Lato" w:hAnsi="Lato"/>
                <w:sz w:val="20"/>
                <w:szCs w:val="20"/>
                <w:lang w:eastAsia="en-GB"/>
              </w:rPr>
              <w:t>Until the child reaches the age of 21.</w:t>
            </w:r>
            <w:commentRangeEnd w:id="3"/>
            <w:r w:rsidRPr="000D1AE8">
              <w:rPr>
                <w:rStyle w:val="CommentReference"/>
                <w:rFonts w:ascii="Lato" w:hAnsi="Lato"/>
                <w:sz w:val="20"/>
                <w:szCs w:val="20"/>
                <w:lang w:eastAsia="en-GB"/>
              </w:rPr>
              <w:commentReference w:id="3"/>
            </w:r>
          </w:p>
          <w:p w14:paraId="3D41D5A9" w14:textId="49E3A868" w:rsidR="002D7F2D" w:rsidRPr="000D1AE8" w:rsidRDefault="00F97AFA" w:rsidP="0033794B">
            <w:pPr>
              <w:spacing w:line="360" w:lineRule="auto"/>
              <w:rPr>
                <w:rFonts w:ascii="Lato" w:hAnsi="Lato"/>
                <w:sz w:val="20"/>
                <w:szCs w:val="20"/>
                <w:lang w:eastAsia="en-GB"/>
              </w:rPr>
            </w:pPr>
            <w:r w:rsidRPr="000D1AE8">
              <w:rPr>
                <w:rFonts w:ascii="Lato" w:hAnsi="Lato"/>
                <w:sz w:val="20"/>
                <w:szCs w:val="20"/>
                <w:lang w:eastAsia="en-GB"/>
              </w:rPr>
              <w:t>(Limitations Act 1980)</w:t>
            </w:r>
          </w:p>
        </w:tc>
      </w:tr>
      <w:tr w:rsidR="008F3576" w:rsidRPr="00EA0F70" w14:paraId="2205A6CB" w14:textId="77777777" w:rsidTr="00DF51CA">
        <w:trPr>
          <w:trHeight w:val="485"/>
        </w:trPr>
        <w:tc>
          <w:tcPr>
            <w:tcW w:w="4508" w:type="dxa"/>
          </w:tcPr>
          <w:p w14:paraId="3F06B751"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Accident reporting records relating to individuals who are over 18 years of age at the time of the incident </w:t>
            </w:r>
          </w:p>
        </w:tc>
        <w:tc>
          <w:tcPr>
            <w:tcW w:w="4508" w:type="dxa"/>
            <w:gridSpan w:val="2"/>
          </w:tcPr>
          <w:p w14:paraId="7FB37111" w14:textId="1B4CAD0B" w:rsidR="008F3576" w:rsidRPr="000D1AE8" w:rsidRDefault="007A3C7D" w:rsidP="0033794B">
            <w:pPr>
              <w:spacing w:line="360" w:lineRule="auto"/>
              <w:rPr>
                <w:rFonts w:ascii="Lato" w:hAnsi="Lato"/>
                <w:sz w:val="20"/>
                <w:szCs w:val="20"/>
                <w:lang w:eastAsia="en-GB"/>
              </w:rPr>
            </w:pPr>
            <w:r w:rsidRPr="000D1AE8">
              <w:rPr>
                <w:rFonts w:ascii="Lato" w:hAnsi="Lato"/>
                <w:sz w:val="20"/>
                <w:szCs w:val="20"/>
                <w:lang w:eastAsia="en-GB"/>
              </w:rPr>
              <w:t>Date of last entry in the accident book + 3 years but if there is possibility of negligence allegation then date of incident + 15 years or date of settlement + 6 years</w:t>
            </w:r>
            <w:r w:rsidR="001E7552" w:rsidRPr="000D1AE8">
              <w:rPr>
                <w:rFonts w:ascii="Lato" w:hAnsi="Lato"/>
                <w:sz w:val="20"/>
                <w:szCs w:val="20"/>
                <w:lang w:eastAsia="en-GB"/>
              </w:rPr>
              <w:t xml:space="preserve">. (Social Security (Claims and Payments) Regulations 1979 Regulation 25. Social Security Administration Act 1992 Section 8. Limitation Act 1980) </w:t>
            </w:r>
          </w:p>
        </w:tc>
      </w:tr>
      <w:tr w:rsidR="008F3576" w:rsidRPr="00EA0F70" w14:paraId="01F8EA93" w14:textId="77777777" w:rsidTr="00DF51CA">
        <w:trPr>
          <w:trHeight w:val="485"/>
        </w:trPr>
        <w:tc>
          <w:tcPr>
            <w:tcW w:w="4508" w:type="dxa"/>
          </w:tcPr>
          <w:p w14:paraId="4DDC78E9"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Fire precaution log books</w:t>
            </w:r>
          </w:p>
        </w:tc>
        <w:tc>
          <w:tcPr>
            <w:tcW w:w="4508" w:type="dxa"/>
            <w:gridSpan w:val="2"/>
          </w:tcPr>
          <w:p w14:paraId="1E176135" w14:textId="6797393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 xml:space="preserve">Current year plus </w:t>
            </w:r>
            <w:r w:rsidR="001707BB" w:rsidRPr="000D1AE8">
              <w:rPr>
                <w:rFonts w:ascii="Lato" w:hAnsi="Lato"/>
                <w:sz w:val="20"/>
                <w:szCs w:val="20"/>
                <w:lang w:eastAsia="en-GB"/>
              </w:rPr>
              <w:t>6</w:t>
            </w:r>
            <w:r w:rsidRPr="000D1AE8">
              <w:rPr>
                <w:rFonts w:ascii="Lato" w:hAnsi="Lato"/>
                <w:sz w:val="20"/>
                <w:szCs w:val="20"/>
                <w:lang w:eastAsia="en-GB"/>
              </w:rPr>
              <w:t xml:space="preserve"> years</w:t>
            </w:r>
          </w:p>
        </w:tc>
      </w:tr>
      <w:tr w:rsidR="008F3576" w:rsidRPr="00EA0F70" w14:paraId="0EC4C3FC" w14:textId="77777777" w:rsidTr="00DF51CA">
        <w:trPr>
          <w:trHeight w:val="485"/>
        </w:trPr>
        <w:tc>
          <w:tcPr>
            <w:tcW w:w="4508" w:type="dxa"/>
          </w:tcPr>
          <w:p w14:paraId="454BC558"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Medical records and details of: -</w:t>
            </w:r>
          </w:p>
          <w:p w14:paraId="06DEA6CD" w14:textId="77777777" w:rsidR="008F3576" w:rsidRPr="000D1AE8" w:rsidRDefault="008F3576" w:rsidP="0033794B">
            <w:pPr>
              <w:pStyle w:val="ListParagraph"/>
              <w:numPr>
                <w:ilvl w:val="0"/>
                <w:numId w:val="48"/>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 xml:space="preserve">control of lead at work </w:t>
            </w:r>
          </w:p>
          <w:p w14:paraId="26B1CB2F" w14:textId="77777777" w:rsidR="008F3576" w:rsidRPr="000D1AE8" w:rsidRDefault="008F3576" w:rsidP="0033794B">
            <w:pPr>
              <w:pStyle w:val="ListParagraph"/>
              <w:numPr>
                <w:ilvl w:val="0"/>
                <w:numId w:val="48"/>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 xml:space="preserve">employees exposed to asbestos dust </w:t>
            </w:r>
          </w:p>
          <w:p w14:paraId="0DCC9335" w14:textId="77777777" w:rsidR="008F3576" w:rsidRPr="000D1AE8" w:rsidRDefault="008F3576" w:rsidP="0033794B">
            <w:pPr>
              <w:pStyle w:val="ListParagraph"/>
              <w:numPr>
                <w:ilvl w:val="0"/>
                <w:numId w:val="48"/>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records specified by the Control of Substances Hazardous to Health Regulations (COSHH)</w:t>
            </w:r>
          </w:p>
        </w:tc>
        <w:tc>
          <w:tcPr>
            <w:tcW w:w="4508" w:type="dxa"/>
            <w:gridSpan w:val="2"/>
          </w:tcPr>
          <w:p w14:paraId="7C381684"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40 years from the date of the last entry made in the record (Control of Substances Hazardous to Health Regulations (COSHH); Control of Asbestos at Work Regulations)</w:t>
            </w:r>
          </w:p>
        </w:tc>
      </w:tr>
      <w:tr w:rsidR="008F3576" w:rsidRPr="00EA0F70" w14:paraId="0AB41849" w14:textId="77777777" w:rsidTr="00DF51CA">
        <w:trPr>
          <w:trHeight w:val="485"/>
        </w:trPr>
        <w:tc>
          <w:tcPr>
            <w:tcW w:w="4508" w:type="dxa"/>
          </w:tcPr>
          <w:p w14:paraId="2D9F621B"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Records of tests and examinations of control systems and protection equipment under COSHH</w:t>
            </w:r>
          </w:p>
        </w:tc>
        <w:tc>
          <w:tcPr>
            <w:tcW w:w="4508" w:type="dxa"/>
            <w:gridSpan w:val="2"/>
          </w:tcPr>
          <w:p w14:paraId="56836B31" w14:textId="77777777" w:rsidR="008F3576" w:rsidRPr="000D1AE8" w:rsidRDefault="008F3576" w:rsidP="0033794B">
            <w:pPr>
              <w:spacing w:line="360" w:lineRule="auto"/>
              <w:rPr>
                <w:rFonts w:ascii="Lato" w:hAnsi="Lato"/>
                <w:sz w:val="20"/>
                <w:szCs w:val="20"/>
                <w:lang w:eastAsia="en-GB"/>
              </w:rPr>
            </w:pPr>
            <w:r w:rsidRPr="000D1AE8">
              <w:rPr>
                <w:rFonts w:ascii="Lato" w:hAnsi="Lato"/>
                <w:sz w:val="20"/>
                <w:szCs w:val="20"/>
                <w:lang w:eastAsia="en-GB"/>
              </w:rPr>
              <w:t>5 years from the date on which the record was made</w:t>
            </w:r>
          </w:p>
        </w:tc>
      </w:tr>
      <w:tr w:rsidR="008F3576" w:rsidRPr="00EA0F70" w14:paraId="3BE8E27D" w14:textId="77777777" w:rsidTr="00DF51CA">
        <w:trPr>
          <w:trHeight w:val="485"/>
        </w:trPr>
        <w:tc>
          <w:tcPr>
            <w:tcW w:w="9016" w:type="dxa"/>
            <w:gridSpan w:val="3"/>
          </w:tcPr>
          <w:p w14:paraId="3A14680F" w14:textId="7D6FF278"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Temporary and </w:t>
            </w:r>
            <w:r w:rsidR="00AE03BD" w:rsidRPr="000D1AE8">
              <w:rPr>
                <w:rFonts w:ascii="Lato" w:hAnsi="Lato"/>
                <w:b/>
                <w:sz w:val="20"/>
                <w:szCs w:val="20"/>
              </w:rPr>
              <w:t>C</w:t>
            </w:r>
            <w:r w:rsidRPr="000D1AE8">
              <w:rPr>
                <w:rFonts w:ascii="Lato" w:hAnsi="Lato"/>
                <w:b/>
                <w:sz w:val="20"/>
                <w:szCs w:val="20"/>
              </w:rPr>
              <w:t xml:space="preserve">asual </w:t>
            </w:r>
            <w:r w:rsidR="00AE03BD" w:rsidRPr="000D1AE8">
              <w:rPr>
                <w:rFonts w:ascii="Lato" w:hAnsi="Lato"/>
                <w:b/>
                <w:sz w:val="20"/>
                <w:szCs w:val="20"/>
              </w:rPr>
              <w:t>W</w:t>
            </w:r>
            <w:r w:rsidRPr="000D1AE8">
              <w:rPr>
                <w:rFonts w:ascii="Lato" w:hAnsi="Lato"/>
                <w:b/>
                <w:sz w:val="20"/>
                <w:szCs w:val="20"/>
              </w:rPr>
              <w:t>orkers</w:t>
            </w:r>
          </w:p>
        </w:tc>
      </w:tr>
      <w:tr w:rsidR="008F3576" w:rsidRPr="00EA0F70" w14:paraId="4E7E755D" w14:textId="77777777" w:rsidTr="00DF51CA">
        <w:trPr>
          <w:trHeight w:val="485"/>
        </w:trPr>
        <w:tc>
          <w:tcPr>
            <w:tcW w:w="4508" w:type="dxa"/>
          </w:tcPr>
          <w:p w14:paraId="7045A37C"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Records relating to hours worked and payments made to workers</w:t>
            </w:r>
          </w:p>
        </w:tc>
        <w:tc>
          <w:tcPr>
            <w:tcW w:w="4508" w:type="dxa"/>
            <w:gridSpan w:val="2"/>
          </w:tcPr>
          <w:p w14:paraId="3A9DB03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3 years</w:t>
            </w:r>
          </w:p>
        </w:tc>
      </w:tr>
      <w:tr w:rsidR="008F3576" w:rsidRPr="00EA0F70" w14:paraId="385D76E8" w14:textId="77777777" w:rsidTr="00DF51CA">
        <w:trPr>
          <w:trHeight w:val="485"/>
        </w:trPr>
        <w:tc>
          <w:tcPr>
            <w:tcW w:w="9016" w:type="dxa"/>
            <w:gridSpan w:val="3"/>
          </w:tcPr>
          <w:p w14:paraId="646957E2" w14:textId="12B07CED"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Governing </w:t>
            </w:r>
            <w:r w:rsidR="005F7EE2" w:rsidRPr="000D1AE8">
              <w:rPr>
                <w:rFonts w:ascii="Lato" w:hAnsi="Lato"/>
                <w:b/>
                <w:sz w:val="20"/>
                <w:szCs w:val="20"/>
              </w:rPr>
              <w:t>B</w:t>
            </w:r>
            <w:r w:rsidRPr="000D1AE8">
              <w:rPr>
                <w:rFonts w:ascii="Lato" w:hAnsi="Lato"/>
                <w:b/>
                <w:sz w:val="20"/>
                <w:szCs w:val="20"/>
              </w:rPr>
              <w:t xml:space="preserve">ody </w:t>
            </w:r>
            <w:r w:rsidR="005F7EE2" w:rsidRPr="000D1AE8">
              <w:rPr>
                <w:rFonts w:ascii="Lato" w:hAnsi="Lato"/>
                <w:b/>
                <w:sz w:val="20"/>
                <w:szCs w:val="20"/>
              </w:rPr>
              <w:t>Doc</w:t>
            </w:r>
            <w:r w:rsidRPr="000D1AE8">
              <w:rPr>
                <w:rFonts w:ascii="Lato" w:hAnsi="Lato"/>
                <w:b/>
                <w:sz w:val="20"/>
                <w:szCs w:val="20"/>
              </w:rPr>
              <w:t xml:space="preserve">uments </w:t>
            </w:r>
          </w:p>
        </w:tc>
      </w:tr>
      <w:tr w:rsidR="008F3576" w:rsidRPr="00EA0F70" w14:paraId="308583B6" w14:textId="77777777" w:rsidTr="00DF51CA">
        <w:trPr>
          <w:trHeight w:val="485"/>
        </w:trPr>
        <w:tc>
          <w:tcPr>
            <w:tcW w:w="4508" w:type="dxa"/>
          </w:tcPr>
          <w:p w14:paraId="74A77B2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Instruments of government </w:t>
            </w:r>
          </w:p>
        </w:tc>
        <w:tc>
          <w:tcPr>
            <w:tcW w:w="4508" w:type="dxa"/>
            <w:gridSpan w:val="2"/>
          </w:tcPr>
          <w:p w14:paraId="582C249D" w14:textId="70C6D26A" w:rsidR="008F3576" w:rsidRPr="000D1AE8" w:rsidRDefault="008F3576" w:rsidP="0033794B">
            <w:pPr>
              <w:spacing w:line="360" w:lineRule="auto"/>
              <w:rPr>
                <w:rFonts w:ascii="Lato" w:hAnsi="Lato"/>
                <w:sz w:val="20"/>
                <w:szCs w:val="20"/>
              </w:rPr>
            </w:pPr>
            <w:r w:rsidRPr="000D1AE8">
              <w:rPr>
                <w:rFonts w:ascii="Lato" w:hAnsi="Lato"/>
                <w:sz w:val="20"/>
                <w:szCs w:val="20"/>
              </w:rPr>
              <w:t>For the life of the School</w:t>
            </w:r>
            <w:r w:rsidR="00B60B4C" w:rsidRPr="000D1AE8">
              <w:rPr>
                <w:rFonts w:ascii="Lato" w:hAnsi="Lato"/>
                <w:sz w:val="20"/>
                <w:szCs w:val="20"/>
              </w:rPr>
              <w:t>. Consult local archives before disposal</w:t>
            </w:r>
          </w:p>
        </w:tc>
      </w:tr>
      <w:tr w:rsidR="008F3576" w:rsidRPr="00EA0F70" w14:paraId="6DBD8C1F" w14:textId="77777777" w:rsidTr="00DF51CA">
        <w:trPr>
          <w:trHeight w:val="485"/>
        </w:trPr>
        <w:tc>
          <w:tcPr>
            <w:tcW w:w="4508" w:type="dxa"/>
          </w:tcPr>
          <w:p w14:paraId="0D1AAD7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lastRenderedPageBreak/>
              <w:t xml:space="preserve">Meetings schedule </w:t>
            </w:r>
          </w:p>
        </w:tc>
        <w:tc>
          <w:tcPr>
            <w:tcW w:w="4508" w:type="dxa"/>
            <w:gridSpan w:val="2"/>
          </w:tcPr>
          <w:p w14:paraId="537C971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Current year </w:t>
            </w:r>
          </w:p>
        </w:tc>
      </w:tr>
      <w:tr w:rsidR="008F3576" w:rsidRPr="00EA0F70" w14:paraId="4240F093" w14:textId="77777777" w:rsidTr="00DF51CA">
        <w:trPr>
          <w:trHeight w:val="485"/>
        </w:trPr>
        <w:tc>
          <w:tcPr>
            <w:tcW w:w="4508" w:type="dxa"/>
          </w:tcPr>
          <w:p w14:paraId="1BB56CA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Minutes – principal set (signed)</w:t>
            </w:r>
          </w:p>
        </w:tc>
        <w:tc>
          <w:tcPr>
            <w:tcW w:w="4508" w:type="dxa"/>
            <w:gridSpan w:val="2"/>
          </w:tcPr>
          <w:p w14:paraId="1A1567EF" w14:textId="2F7AD1FE" w:rsidR="008F3576" w:rsidRPr="000D1AE8" w:rsidRDefault="00E73969" w:rsidP="0033794B">
            <w:pPr>
              <w:spacing w:line="360" w:lineRule="auto"/>
              <w:rPr>
                <w:rFonts w:ascii="Lato" w:hAnsi="Lato"/>
                <w:sz w:val="20"/>
                <w:szCs w:val="20"/>
              </w:rPr>
            </w:pPr>
            <w:r w:rsidRPr="000D1AE8">
              <w:rPr>
                <w:rFonts w:ascii="Lato" w:hAnsi="Lato"/>
                <w:sz w:val="20"/>
                <w:szCs w:val="20"/>
              </w:rPr>
              <w:t>Date of meeting + 10 years</w:t>
            </w:r>
          </w:p>
        </w:tc>
      </w:tr>
      <w:tr w:rsidR="008F3576" w:rsidRPr="00EA0F70" w14:paraId="6CEE638C" w14:textId="77777777" w:rsidTr="00DF51CA">
        <w:trPr>
          <w:trHeight w:val="485"/>
        </w:trPr>
        <w:tc>
          <w:tcPr>
            <w:tcW w:w="4508" w:type="dxa"/>
          </w:tcPr>
          <w:p w14:paraId="505A0C7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Agendas – principal copy</w:t>
            </w:r>
          </w:p>
        </w:tc>
        <w:tc>
          <w:tcPr>
            <w:tcW w:w="4508" w:type="dxa"/>
            <w:gridSpan w:val="2"/>
          </w:tcPr>
          <w:p w14:paraId="299C517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Where possible the agenda should be stored with the principal set of the minutes</w:t>
            </w:r>
          </w:p>
        </w:tc>
      </w:tr>
      <w:tr w:rsidR="008F3576" w:rsidRPr="00EA0F70" w14:paraId="41FAB964" w14:textId="77777777" w:rsidTr="00DF51CA">
        <w:trPr>
          <w:trHeight w:val="485"/>
        </w:trPr>
        <w:tc>
          <w:tcPr>
            <w:tcW w:w="4508" w:type="dxa"/>
          </w:tcPr>
          <w:p w14:paraId="106DF4D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Agendas – additional copies</w:t>
            </w:r>
          </w:p>
        </w:tc>
        <w:tc>
          <w:tcPr>
            <w:tcW w:w="4508" w:type="dxa"/>
            <w:gridSpan w:val="2"/>
          </w:tcPr>
          <w:p w14:paraId="65567CB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of meeting</w:t>
            </w:r>
          </w:p>
        </w:tc>
      </w:tr>
      <w:tr w:rsidR="008F3576" w:rsidRPr="00EA0F70" w14:paraId="5E90795B" w14:textId="77777777" w:rsidTr="00DF51CA">
        <w:trPr>
          <w:trHeight w:val="485"/>
        </w:trPr>
        <w:tc>
          <w:tcPr>
            <w:tcW w:w="4508" w:type="dxa"/>
          </w:tcPr>
          <w:p w14:paraId="4AA70D6A" w14:textId="77777777" w:rsidR="008F3576" w:rsidRPr="000D1AE8" w:rsidRDefault="008F3576" w:rsidP="0033794B">
            <w:pPr>
              <w:spacing w:line="360" w:lineRule="auto"/>
              <w:rPr>
                <w:rFonts w:ascii="Lato" w:hAnsi="Lato"/>
                <w:sz w:val="20"/>
                <w:szCs w:val="20"/>
              </w:rPr>
            </w:pPr>
            <w:commentRangeStart w:id="4"/>
            <w:r w:rsidRPr="000D1AE8">
              <w:rPr>
                <w:rFonts w:ascii="Lato" w:hAnsi="Lato"/>
                <w:sz w:val="20"/>
                <w:szCs w:val="20"/>
              </w:rPr>
              <w:t>Policy documents created and administered by the governing body</w:t>
            </w:r>
          </w:p>
        </w:tc>
        <w:tc>
          <w:tcPr>
            <w:tcW w:w="4508" w:type="dxa"/>
            <w:gridSpan w:val="2"/>
          </w:tcPr>
          <w:p w14:paraId="05BA7E6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Until replaced</w:t>
            </w:r>
            <w:commentRangeEnd w:id="4"/>
            <w:r w:rsidRPr="000D1AE8">
              <w:rPr>
                <w:rStyle w:val="CommentReference"/>
                <w:rFonts w:ascii="Lato" w:hAnsi="Lato"/>
                <w:sz w:val="20"/>
                <w:szCs w:val="20"/>
              </w:rPr>
              <w:commentReference w:id="4"/>
            </w:r>
          </w:p>
        </w:tc>
      </w:tr>
      <w:tr w:rsidR="008F3576" w:rsidRPr="00EA0F70" w14:paraId="246AB702" w14:textId="77777777" w:rsidTr="00DF51CA">
        <w:trPr>
          <w:trHeight w:val="485"/>
        </w:trPr>
        <w:tc>
          <w:tcPr>
            <w:tcW w:w="4508" w:type="dxa"/>
          </w:tcPr>
          <w:p w14:paraId="678C718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Register of attendance at full governing board meetings</w:t>
            </w:r>
          </w:p>
        </w:tc>
        <w:tc>
          <w:tcPr>
            <w:tcW w:w="4508" w:type="dxa"/>
            <w:gridSpan w:val="2"/>
          </w:tcPr>
          <w:p w14:paraId="11EBF6E0"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of last meeting in the book plus 6 years</w:t>
            </w:r>
          </w:p>
        </w:tc>
      </w:tr>
      <w:tr w:rsidR="008F3576" w:rsidRPr="00EA0F70" w14:paraId="445B0067" w14:textId="77777777" w:rsidTr="00DF51CA">
        <w:trPr>
          <w:trHeight w:val="485"/>
        </w:trPr>
        <w:tc>
          <w:tcPr>
            <w:tcW w:w="4508" w:type="dxa"/>
          </w:tcPr>
          <w:p w14:paraId="1E0762F6" w14:textId="77777777" w:rsidR="000F516A" w:rsidRPr="000D1AE8" w:rsidRDefault="000F516A" w:rsidP="000F516A">
            <w:pPr>
              <w:rPr>
                <w:rFonts w:ascii="Lato" w:hAnsi="Lato"/>
                <w:color w:val="000000"/>
                <w:sz w:val="20"/>
                <w:szCs w:val="20"/>
              </w:rPr>
            </w:pPr>
            <w:r w:rsidRPr="000D1AE8">
              <w:rPr>
                <w:rFonts w:ascii="Lato" w:hAnsi="Lato"/>
                <w:color w:val="000000"/>
                <w:sz w:val="20"/>
                <w:szCs w:val="20"/>
              </w:rPr>
              <w:t>Annual Reports created under the requirements of the Education (Governors Annual Reports) (England) (Amendment) Regulations 2002</w:t>
            </w:r>
          </w:p>
          <w:p w14:paraId="2CFB9414" w14:textId="15D6BD0A" w:rsidR="008F3576" w:rsidRPr="000D1AE8" w:rsidRDefault="008F3576" w:rsidP="0033794B">
            <w:pPr>
              <w:spacing w:line="360" w:lineRule="auto"/>
              <w:rPr>
                <w:rFonts w:ascii="Lato" w:hAnsi="Lato"/>
                <w:sz w:val="20"/>
                <w:szCs w:val="20"/>
              </w:rPr>
            </w:pPr>
          </w:p>
        </w:tc>
        <w:tc>
          <w:tcPr>
            <w:tcW w:w="4508" w:type="dxa"/>
            <w:gridSpan w:val="2"/>
          </w:tcPr>
          <w:p w14:paraId="4A6CA0A0"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of report plus 10 years</w:t>
            </w:r>
          </w:p>
        </w:tc>
      </w:tr>
      <w:tr w:rsidR="008F3576" w:rsidRPr="00EA0F70" w14:paraId="5A310C87" w14:textId="77777777" w:rsidTr="00DF51CA">
        <w:trPr>
          <w:trHeight w:val="485"/>
        </w:trPr>
        <w:tc>
          <w:tcPr>
            <w:tcW w:w="4508" w:type="dxa"/>
          </w:tcPr>
          <w:p w14:paraId="722B46EE"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Records relating to complaints made to and investigated by the governing body or head teacher </w:t>
            </w:r>
          </w:p>
        </w:tc>
        <w:tc>
          <w:tcPr>
            <w:tcW w:w="4508" w:type="dxa"/>
            <w:gridSpan w:val="2"/>
          </w:tcPr>
          <w:p w14:paraId="014D1EA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Major complaints: current year plus 6 years. </w:t>
            </w:r>
          </w:p>
          <w:p w14:paraId="069DF92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If negligence involved: current year plus 15 years.</w:t>
            </w:r>
          </w:p>
          <w:p w14:paraId="756C6379" w14:textId="6A1EF236" w:rsidR="008F3576" w:rsidRPr="000D1AE8" w:rsidRDefault="008F3576" w:rsidP="0033794B">
            <w:pPr>
              <w:spacing w:line="360" w:lineRule="auto"/>
              <w:rPr>
                <w:rFonts w:ascii="Lato" w:hAnsi="Lato"/>
                <w:sz w:val="20"/>
                <w:szCs w:val="20"/>
              </w:rPr>
            </w:pPr>
            <w:r w:rsidRPr="000D1AE8">
              <w:rPr>
                <w:rFonts w:ascii="Lato" w:hAnsi="Lato"/>
                <w:sz w:val="20"/>
                <w:szCs w:val="20"/>
              </w:rPr>
              <w:t>If child protection or safeguarding issues are involved then: current year plus 40years.</w:t>
            </w:r>
            <w:r w:rsidR="00906EBC" w:rsidRPr="000D1AE8">
              <w:rPr>
                <w:rFonts w:ascii="Lato" w:hAnsi="Lato"/>
                <w:sz w:val="20"/>
                <w:szCs w:val="20"/>
              </w:rPr>
              <w:t xml:space="preserve"> If the complaint relates to child </w:t>
            </w:r>
            <w:r w:rsidR="00957389" w:rsidRPr="000D1AE8">
              <w:rPr>
                <w:rFonts w:ascii="Lato" w:hAnsi="Lato"/>
                <w:sz w:val="20"/>
                <w:szCs w:val="20"/>
              </w:rPr>
              <w:t>sexual</w:t>
            </w:r>
            <w:r w:rsidR="00906EBC" w:rsidRPr="000D1AE8">
              <w:rPr>
                <w:rFonts w:ascii="Lato" w:hAnsi="Lato"/>
                <w:sz w:val="20"/>
                <w:szCs w:val="20"/>
              </w:rPr>
              <w:t xml:space="preserve"> </w:t>
            </w:r>
            <w:r w:rsidR="00B51657" w:rsidRPr="000D1AE8">
              <w:rPr>
                <w:rFonts w:ascii="Lato" w:hAnsi="Lato"/>
                <w:sz w:val="20"/>
                <w:szCs w:val="20"/>
              </w:rPr>
              <w:t>abuse,</w:t>
            </w:r>
            <w:r w:rsidR="00906EBC" w:rsidRPr="000D1AE8">
              <w:rPr>
                <w:rFonts w:ascii="Lato" w:hAnsi="Lato"/>
                <w:sz w:val="20"/>
                <w:szCs w:val="20"/>
              </w:rPr>
              <w:t xml:space="preserve"> then </w:t>
            </w:r>
            <w:r w:rsidR="00962F99" w:rsidRPr="000D1AE8">
              <w:rPr>
                <w:rFonts w:ascii="Lato" w:hAnsi="Lato"/>
                <w:sz w:val="20"/>
                <w:szCs w:val="20"/>
              </w:rPr>
              <w:t>indefinitely. (</w:t>
            </w:r>
            <w:r w:rsidR="00957389" w:rsidRPr="000D1AE8">
              <w:rPr>
                <w:rFonts w:ascii="Lato" w:hAnsi="Lato"/>
                <w:sz w:val="20"/>
                <w:szCs w:val="20"/>
              </w:rPr>
              <w:t>Based on recommendations left by the IICSA, will be reviewed upon publication of ICO guidance)</w:t>
            </w:r>
          </w:p>
        </w:tc>
      </w:tr>
      <w:tr w:rsidR="008F3576" w:rsidRPr="00EA0F70" w14:paraId="5A629D34" w14:textId="77777777" w:rsidTr="00DF51CA">
        <w:trPr>
          <w:trHeight w:val="485"/>
        </w:trPr>
        <w:tc>
          <w:tcPr>
            <w:tcW w:w="4508" w:type="dxa"/>
          </w:tcPr>
          <w:p w14:paraId="26BA837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Correspondence sent and received by the governing body or head teacher</w:t>
            </w:r>
          </w:p>
        </w:tc>
        <w:tc>
          <w:tcPr>
            <w:tcW w:w="4508" w:type="dxa"/>
            <w:gridSpan w:val="2"/>
          </w:tcPr>
          <w:p w14:paraId="5C523FB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General correspondence should be retained for current year plus 3 years</w:t>
            </w:r>
          </w:p>
        </w:tc>
      </w:tr>
      <w:tr w:rsidR="008F3576" w:rsidRPr="00EA0F70" w14:paraId="61893F07" w14:textId="77777777" w:rsidTr="00DF51CA">
        <w:trPr>
          <w:trHeight w:val="485"/>
        </w:trPr>
        <w:tc>
          <w:tcPr>
            <w:tcW w:w="4508" w:type="dxa"/>
          </w:tcPr>
          <w:p w14:paraId="1435B24E"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Records relating to the terms of office of serving governors, including evidence of appointment </w:t>
            </w:r>
          </w:p>
        </w:tc>
        <w:tc>
          <w:tcPr>
            <w:tcW w:w="4508" w:type="dxa"/>
            <w:gridSpan w:val="2"/>
          </w:tcPr>
          <w:p w14:paraId="34FA9117" w14:textId="77777777" w:rsidR="00AD683B" w:rsidRPr="000D1AE8" w:rsidRDefault="00AD683B" w:rsidP="00AD683B">
            <w:pPr>
              <w:rPr>
                <w:rFonts w:ascii="Lato" w:hAnsi="Lato"/>
                <w:color w:val="000000"/>
                <w:sz w:val="20"/>
                <w:szCs w:val="20"/>
              </w:rPr>
            </w:pPr>
            <w:r w:rsidRPr="000D1AE8">
              <w:rPr>
                <w:rFonts w:ascii="Lato" w:hAnsi="Lato"/>
                <w:color w:val="000000"/>
                <w:sz w:val="20"/>
                <w:szCs w:val="20"/>
              </w:rPr>
              <w:t>Date appointment ceases plus 6 years except where there have been allegations concerning children. In this case retain for 25 years.</w:t>
            </w:r>
          </w:p>
          <w:p w14:paraId="6B0608B7" w14:textId="403EE9B1" w:rsidR="008F3576" w:rsidRPr="000D1AE8" w:rsidRDefault="008F3576" w:rsidP="0033794B">
            <w:pPr>
              <w:spacing w:line="360" w:lineRule="auto"/>
              <w:rPr>
                <w:rFonts w:ascii="Lato" w:hAnsi="Lato"/>
                <w:sz w:val="20"/>
                <w:szCs w:val="20"/>
              </w:rPr>
            </w:pPr>
          </w:p>
        </w:tc>
      </w:tr>
      <w:tr w:rsidR="008F3576" w:rsidRPr="00EA0F70" w14:paraId="2BA7E434" w14:textId="77777777" w:rsidTr="00DF51CA">
        <w:trPr>
          <w:trHeight w:val="485"/>
        </w:trPr>
        <w:tc>
          <w:tcPr>
            <w:tcW w:w="4508" w:type="dxa"/>
          </w:tcPr>
          <w:p w14:paraId="6943D4C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Register of business interests </w:t>
            </w:r>
          </w:p>
        </w:tc>
        <w:tc>
          <w:tcPr>
            <w:tcW w:w="4508" w:type="dxa"/>
            <w:gridSpan w:val="2"/>
          </w:tcPr>
          <w:p w14:paraId="49948D6B" w14:textId="4898109B" w:rsidR="005C1748" w:rsidRPr="000D1AE8" w:rsidRDefault="008F3576" w:rsidP="0033794B">
            <w:pPr>
              <w:spacing w:line="360" w:lineRule="auto"/>
              <w:rPr>
                <w:rFonts w:ascii="Lato" w:hAnsi="Lato"/>
                <w:sz w:val="20"/>
                <w:szCs w:val="20"/>
              </w:rPr>
            </w:pPr>
            <w:r w:rsidRPr="000D1AE8">
              <w:rPr>
                <w:rFonts w:ascii="Lato" w:hAnsi="Lato"/>
                <w:sz w:val="20"/>
                <w:szCs w:val="20"/>
              </w:rPr>
              <w:t xml:space="preserve">Date appointment ceases plus </w:t>
            </w:r>
            <w:r w:rsidR="009A3BB0" w:rsidRPr="000D1AE8">
              <w:rPr>
                <w:rFonts w:ascii="Lato" w:hAnsi="Lato"/>
                <w:sz w:val="20"/>
                <w:szCs w:val="20"/>
              </w:rPr>
              <w:t>10</w:t>
            </w:r>
            <w:r w:rsidRPr="000D1AE8">
              <w:rPr>
                <w:rFonts w:ascii="Lato" w:hAnsi="Lato"/>
                <w:sz w:val="20"/>
                <w:szCs w:val="20"/>
              </w:rPr>
              <w:t xml:space="preserve"> years </w:t>
            </w:r>
            <w:r w:rsidR="005C1748" w:rsidRPr="000D1AE8">
              <w:rPr>
                <w:rFonts w:ascii="Lato" w:hAnsi="Lato"/>
                <w:sz w:val="20"/>
                <w:szCs w:val="20"/>
              </w:rPr>
              <w:t>(</w:t>
            </w:r>
          </w:p>
          <w:p w14:paraId="6A46729D" w14:textId="292D92AF" w:rsidR="008F3576" w:rsidRPr="000D1AE8" w:rsidRDefault="005C1748" w:rsidP="002B047C">
            <w:pPr>
              <w:rPr>
                <w:rFonts w:ascii="Lato" w:hAnsi="Lato"/>
                <w:color w:val="000000"/>
                <w:sz w:val="20"/>
                <w:szCs w:val="20"/>
              </w:rPr>
            </w:pPr>
            <w:r w:rsidRPr="000D1AE8">
              <w:rPr>
                <w:rFonts w:ascii="Lato" w:hAnsi="Lato"/>
                <w:color w:val="000000"/>
                <w:sz w:val="20"/>
                <w:szCs w:val="20"/>
              </w:rPr>
              <w:t>Companies Act 2006)</w:t>
            </w:r>
          </w:p>
        </w:tc>
      </w:tr>
      <w:tr w:rsidR="008F3576" w:rsidRPr="00EA0F70" w14:paraId="58551682" w14:textId="77777777" w:rsidTr="00DF51CA">
        <w:trPr>
          <w:trHeight w:val="485"/>
        </w:trPr>
        <w:tc>
          <w:tcPr>
            <w:tcW w:w="4508" w:type="dxa"/>
          </w:tcPr>
          <w:p w14:paraId="62EA595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Records relating to the training required and received by governors </w:t>
            </w:r>
          </w:p>
        </w:tc>
        <w:tc>
          <w:tcPr>
            <w:tcW w:w="4508" w:type="dxa"/>
            <w:gridSpan w:val="2"/>
          </w:tcPr>
          <w:p w14:paraId="537205C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Date appointment ceases plus 6 years </w:t>
            </w:r>
          </w:p>
        </w:tc>
      </w:tr>
      <w:tr w:rsidR="008F3576" w:rsidRPr="00EA0F70" w14:paraId="2BD18C54" w14:textId="77777777" w:rsidTr="00DF51CA">
        <w:trPr>
          <w:trHeight w:val="485"/>
        </w:trPr>
        <w:tc>
          <w:tcPr>
            <w:tcW w:w="4508" w:type="dxa"/>
          </w:tcPr>
          <w:p w14:paraId="534D6A4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Records relating to the appointment of a clerk to the governing body </w:t>
            </w:r>
          </w:p>
        </w:tc>
        <w:tc>
          <w:tcPr>
            <w:tcW w:w="4508" w:type="dxa"/>
            <w:gridSpan w:val="2"/>
          </w:tcPr>
          <w:p w14:paraId="5BF39CC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Date on which clerk appointment ceases plus 6 years </w:t>
            </w:r>
          </w:p>
        </w:tc>
      </w:tr>
      <w:tr w:rsidR="008F3576" w:rsidRPr="00EA0F70" w14:paraId="37555CBE" w14:textId="77777777" w:rsidTr="00DF51CA">
        <w:trPr>
          <w:trHeight w:val="485"/>
        </w:trPr>
        <w:tc>
          <w:tcPr>
            <w:tcW w:w="4508" w:type="dxa"/>
          </w:tcPr>
          <w:p w14:paraId="210141C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Governor personnel files</w:t>
            </w:r>
          </w:p>
        </w:tc>
        <w:tc>
          <w:tcPr>
            <w:tcW w:w="4508" w:type="dxa"/>
            <w:gridSpan w:val="2"/>
          </w:tcPr>
          <w:p w14:paraId="4845C2F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appointment ceases plus 6 years</w:t>
            </w:r>
          </w:p>
        </w:tc>
      </w:tr>
      <w:tr w:rsidR="008F3576" w:rsidRPr="00EA0F70" w14:paraId="3265A2F7" w14:textId="77777777" w:rsidTr="00DF51CA">
        <w:trPr>
          <w:trHeight w:val="485"/>
        </w:trPr>
        <w:tc>
          <w:tcPr>
            <w:tcW w:w="9016" w:type="dxa"/>
            <w:gridSpan w:val="3"/>
          </w:tcPr>
          <w:p w14:paraId="60D3A4C9" w14:textId="223B7591"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lastRenderedPageBreak/>
              <w:t xml:space="preserve">Pupil </w:t>
            </w:r>
            <w:r w:rsidR="005F7EE2" w:rsidRPr="000D1AE8">
              <w:rPr>
                <w:rFonts w:ascii="Lato" w:hAnsi="Lato"/>
                <w:b/>
                <w:sz w:val="20"/>
                <w:szCs w:val="20"/>
              </w:rPr>
              <w:t>R</w:t>
            </w:r>
            <w:r w:rsidRPr="000D1AE8">
              <w:rPr>
                <w:rFonts w:ascii="Lato" w:hAnsi="Lato"/>
                <w:b/>
                <w:sz w:val="20"/>
                <w:szCs w:val="20"/>
              </w:rPr>
              <w:t>ecords</w:t>
            </w:r>
          </w:p>
        </w:tc>
      </w:tr>
      <w:tr w:rsidR="008F3576" w:rsidRPr="00EA0F70" w14:paraId="5E7947B7" w14:textId="77777777" w:rsidTr="00DF51CA">
        <w:trPr>
          <w:trHeight w:val="485"/>
        </w:trPr>
        <w:tc>
          <w:tcPr>
            <w:tcW w:w="4508" w:type="dxa"/>
          </w:tcPr>
          <w:p w14:paraId="00299F7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Details of whether admission is successful/unsuccessful</w:t>
            </w:r>
          </w:p>
        </w:tc>
        <w:tc>
          <w:tcPr>
            <w:tcW w:w="4508" w:type="dxa"/>
            <w:gridSpan w:val="2"/>
          </w:tcPr>
          <w:p w14:paraId="57D6975A" w14:textId="220C8BAE" w:rsidR="008F3576" w:rsidRPr="000D1AE8" w:rsidRDefault="008F3576" w:rsidP="003A5667">
            <w:pPr>
              <w:spacing w:line="360" w:lineRule="auto"/>
              <w:rPr>
                <w:rFonts w:ascii="Lato" w:hAnsi="Lato"/>
                <w:sz w:val="20"/>
                <w:szCs w:val="20"/>
              </w:rPr>
            </w:pPr>
            <w:r w:rsidRPr="000D1AE8">
              <w:rPr>
                <w:rFonts w:ascii="Lato" w:hAnsi="Lato"/>
                <w:sz w:val="20"/>
                <w:szCs w:val="20"/>
              </w:rPr>
              <w:t>1 year from the date of admission/non-admission</w:t>
            </w:r>
            <w:r w:rsidR="0080241B" w:rsidRPr="000D1AE8">
              <w:rPr>
                <w:rFonts w:ascii="Lato" w:hAnsi="Lato"/>
                <w:sz w:val="20"/>
                <w:szCs w:val="20"/>
              </w:rPr>
              <w:t xml:space="preserve"> (</w:t>
            </w:r>
            <w:r w:rsidR="0080241B" w:rsidRPr="000D1AE8">
              <w:rPr>
                <w:rFonts w:ascii="Lato" w:hAnsi="Lato"/>
                <w:color w:val="000000"/>
                <w:sz w:val="20"/>
                <w:szCs w:val="20"/>
              </w:rPr>
              <w:t>School Admissions Code Statutory Guidance for admission authorities, governing bodies, local authorities, schools adjudicators and admission appeals panels</w:t>
            </w:r>
            <w:r w:rsidR="003A5667" w:rsidRPr="000D1AE8">
              <w:rPr>
                <w:rFonts w:ascii="Lato" w:hAnsi="Lato"/>
                <w:color w:val="000000"/>
                <w:sz w:val="20"/>
                <w:szCs w:val="20"/>
              </w:rPr>
              <w:t>)</w:t>
            </w:r>
          </w:p>
        </w:tc>
      </w:tr>
      <w:tr w:rsidR="008F3576" w:rsidRPr="00EA0F70" w14:paraId="22356261" w14:textId="77777777" w:rsidTr="00DF51CA">
        <w:trPr>
          <w:trHeight w:val="485"/>
        </w:trPr>
        <w:tc>
          <w:tcPr>
            <w:tcW w:w="4508" w:type="dxa"/>
          </w:tcPr>
          <w:p w14:paraId="6DC10E8B"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Proof of address supplied by parents as part of the admissions process</w:t>
            </w:r>
          </w:p>
        </w:tc>
        <w:tc>
          <w:tcPr>
            <w:tcW w:w="4508" w:type="dxa"/>
            <w:gridSpan w:val="2"/>
          </w:tcPr>
          <w:p w14:paraId="3C57C4D8" w14:textId="77777777" w:rsidR="003A5667"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Current year plus 1 year</w:t>
            </w:r>
            <w:r w:rsidR="003A5667" w:rsidRPr="000D1AE8">
              <w:rPr>
                <w:rFonts w:ascii="Lato" w:hAnsi="Lato"/>
                <w:sz w:val="20"/>
                <w:szCs w:val="20"/>
              </w:rPr>
              <w:t xml:space="preserve"> (</w:t>
            </w:r>
          </w:p>
          <w:p w14:paraId="2257ED40" w14:textId="2F54AF3F" w:rsidR="008F3576" w:rsidRPr="000D1AE8" w:rsidRDefault="003A5667" w:rsidP="002B047C">
            <w:pPr>
              <w:rPr>
                <w:rFonts w:ascii="Lato" w:hAnsi="Lato"/>
                <w:color w:val="000000"/>
                <w:sz w:val="20"/>
                <w:szCs w:val="20"/>
              </w:rPr>
            </w:pPr>
            <w:r w:rsidRPr="000D1AE8">
              <w:rPr>
                <w:rFonts w:ascii="Lato" w:hAnsi="Lato"/>
                <w:color w:val="000000"/>
                <w:sz w:val="20"/>
                <w:szCs w:val="20"/>
              </w:rPr>
              <w:t>School Admissions Code Statutory Guidance for admission authorities, governing bodies, local authorities, schools adjudicators and admission appeals panels)</w:t>
            </w:r>
          </w:p>
        </w:tc>
      </w:tr>
      <w:tr w:rsidR="008F3576" w:rsidRPr="00EA0F70" w14:paraId="6611DAA8" w14:textId="77777777" w:rsidTr="00DF51CA">
        <w:trPr>
          <w:trHeight w:val="485"/>
        </w:trPr>
        <w:tc>
          <w:tcPr>
            <w:tcW w:w="4508" w:type="dxa"/>
          </w:tcPr>
          <w:p w14:paraId="750BEA9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Admissions register</w:t>
            </w:r>
          </w:p>
        </w:tc>
        <w:tc>
          <w:tcPr>
            <w:tcW w:w="4508" w:type="dxa"/>
            <w:gridSpan w:val="2"/>
          </w:tcPr>
          <w:p w14:paraId="6532B9E1" w14:textId="0CC1D3F7" w:rsidR="008F3576" w:rsidRPr="000D1AE8" w:rsidRDefault="008F3576" w:rsidP="0033794B">
            <w:pPr>
              <w:spacing w:line="360" w:lineRule="auto"/>
              <w:rPr>
                <w:rFonts w:ascii="Lato" w:hAnsi="Lato"/>
                <w:sz w:val="20"/>
                <w:szCs w:val="20"/>
              </w:rPr>
            </w:pPr>
            <w:commentRangeStart w:id="5"/>
            <w:r w:rsidRPr="000D1AE8">
              <w:rPr>
                <w:rFonts w:ascii="Lato" w:hAnsi="Lato"/>
                <w:sz w:val="20"/>
                <w:szCs w:val="20"/>
              </w:rPr>
              <w:t xml:space="preserve">Entries to be preserved for </w:t>
            </w:r>
            <w:r w:rsidR="00D93896" w:rsidRPr="000D1AE8">
              <w:rPr>
                <w:rFonts w:ascii="Lato" w:hAnsi="Lato"/>
                <w:sz w:val="20"/>
                <w:szCs w:val="20"/>
              </w:rPr>
              <w:t xml:space="preserve">six </w:t>
            </w:r>
            <w:r w:rsidRPr="000D1AE8">
              <w:rPr>
                <w:rFonts w:ascii="Lato" w:hAnsi="Lato"/>
                <w:sz w:val="20"/>
                <w:szCs w:val="20"/>
              </w:rPr>
              <w:t>years from date of entry</w:t>
            </w:r>
            <w:r w:rsidR="00D93896" w:rsidRPr="000D1AE8">
              <w:rPr>
                <w:rFonts w:ascii="Lato" w:hAnsi="Lato"/>
                <w:sz w:val="20"/>
                <w:szCs w:val="20"/>
              </w:rPr>
              <w:t xml:space="preserve"> (Working together to improve school attendance, </w:t>
            </w:r>
            <w:r w:rsidR="006B689F" w:rsidRPr="000D1AE8">
              <w:rPr>
                <w:rFonts w:ascii="Lato" w:hAnsi="Lato"/>
                <w:sz w:val="20"/>
                <w:szCs w:val="20"/>
              </w:rPr>
              <w:t xml:space="preserve">Section, 36, </w:t>
            </w:r>
            <w:r w:rsidR="00D93896" w:rsidRPr="000D1AE8">
              <w:rPr>
                <w:rFonts w:ascii="Lato" w:hAnsi="Lato"/>
                <w:sz w:val="20"/>
                <w:szCs w:val="20"/>
              </w:rPr>
              <w:t>2024 Statutory guidance)</w:t>
            </w:r>
            <w:r w:rsidR="00224EB5" w:rsidRPr="000D1AE8">
              <w:rPr>
                <w:rFonts w:ascii="Lato" w:hAnsi="Lato"/>
                <w:sz w:val="20"/>
                <w:szCs w:val="20"/>
              </w:rPr>
              <w:t xml:space="preserve"> </w:t>
            </w:r>
            <w:commentRangeEnd w:id="5"/>
            <w:r w:rsidR="004F4ECC" w:rsidRPr="000D1AE8">
              <w:rPr>
                <w:rStyle w:val="CommentReference"/>
                <w:rFonts w:ascii="Lato" w:hAnsi="Lato"/>
                <w:sz w:val="20"/>
                <w:szCs w:val="20"/>
              </w:rPr>
              <w:commentReference w:id="5"/>
            </w:r>
          </w:p>
        </w:tc>
      </w:tr>
      <w:tr w:rsidR="008F3576" w:rsidRPr="00EA0F70" w14:paraId="089E706C" w14:textId="77777777" w:rsidTr="00DF51CA">
        <w:trPr>
          <w:trHeight w:val="485"/>
        </w:trPr>
        <w:tc>
          <w:tcPr>
            <w:tcW w:w="4508" w:type="dxa"/>
          </w:tcPr>
          <w:p w14:paraId="55FE4AC7" w14:textId="22F8B302" w:rsidR="008F3576" w:rsidRPr="000D1AE8" w:rsidRDefault="008F3576" w:rsidP="0033794B">
            <w:pPr>
              <w:spacing w:line="360" w:lineRule="auto"/>
              <w:rPr>
                <w:rFonts w:ascii="Lato" w:hAnsi="Lato"/>
                <w:sz w:val="20"/>
                <w:szCs w:val="20"/>
              </w:rPr>
            </w:pPr>
            <w:commentRangeStart w:id="6"/>
            <w:r w:rsidRPr="000D1AE8">
              <w:rPr>
                <w:rFonts w:ascii="Lato" w:hAnsi="Lato"/>
                <w:sz w:val="20"/>
                <w:szCs w:val="20"/>
              </w:rPr>
              <w:t>Pupil Record</w:t>
            </w:r>
            <w:r w:rsidR="00B63391" w:rsidRPr="000D1AE8">
              <w:rPr>
                <w:rFonts w:ascii="Lato" w:hAnsi="Lato"/>
                <w:sz w:val="20"/>
                <w:szCs w:val="20"/>
              </w:rPr>
              <w:t xml:space="preserve">, including non-child protection safeguarding records. </w:t>
            </w:r>
          </w:p>
        </w:tc>
        <w:tc>
          <w:tcPr>
            <w:tcW w:w="4508" w:type="dxa"/>
            <w:gridSpan w:val="2"/>
          </w:tcPr>
          <w:p w14:paraId="178795C7" w14:textId="039182CC" w:rsidR="008F3576" w:rsidRPr="000D1AE8" w:rsidRDefault="008F3576" w:rsidP="0033794B">
            <w:pPr>
              <w:spacing w:line="360" w:lineRule="auto"/>
              <w:rPr>
                <w:rFonts w:ascii="Lato" w:hAnsi="Lato"/>
                <w:sz w:val="20"/>
                <w:szCs w:val="20"/>
                <w:lang w:val="en-GB"/>
              </w:rPr>
            </w:pPr>
            <w:r w:rsidRPr="000D1AE8">
              <w:rPr>
                <w:rFonts w:ascii="Lato" w:hAnsi="Lato"/>
                <w:sz w:val="20"/>
                <w:szCs w:val="20"/>
              </w:rPr>
              <w:t xml:space="preserve">Primary – Whilst the child attends the School </w:t>
            </w:r>
            <w:r w:rsidR="00BB5F12" w:rsidRPr="000D1AE8">
              <w:rPr>
                <w:rFonts w:ascii="Lato" w:hAnsi="Lato"/>
                <w:sz w:val="20"/>
                <w:szCs w:val="20"/>
              </w:rPr>
              <w:t>(The Education (Pupil Information) (England) Regulations 2005</w:t>
            </w:r>
            <w:r w:rsidR="00967464" w:rsidRPr="000D1AE8">
              <w:rPr>
                <w:rFonts w:ascii="Lato" w:hAnsi="Lato"/>
                <w:sz w:val="20"/>
                <w:szCs w:val="20"/>
              </w:rPr>
              <w:t>, The Pupil Information (Wales) Regulations 2011)</w:t>
            </w:r>
          </w:p>
          <w:p w14:paraId="4789B2D5" w14:textId="62F9F69A" w:rsidR="008F3576" w:rsidRPr="000D1AE8" w:rsidRDefault="008F3576" w:rsidP="0033794B">
            <w:pPr>
              <w:spacing w:line="360" w:lineRule="auto"/>
              <w:rPr>
                <w:rFonts w:ascii="Lato" w:hAnsi="Lato"/>
                <w:sz w:val="20"/>
                <w:szCs w:val="20"/>
              </w:rPr>
            </w:pPr>
            <w:r w:rsidRPr="000D1AE8">
              <w:rPr>
                <w:rFonts w:ascii="Lato" w:hAnsi="Lato"/>
                <w:sz w:val="20"/>
                <w:szCs w:val="20"/>
              </w:rPr>
              <w:t>Secondary – until the child reaches the age of 25</w:t>
            </w:r>
            <w:commentRangeEnd w:id="6"/>
            <w:r w:rsidRPr="000D1AE8">
              <w:rPr>
                <w:rStyle w:val="CommentReference"/>
                <w:rFonts w:ascii="Lato" w:hAnsi="Lato"/>
                <w:sz w:val="20"/>
                <w:szCs w:val="20"/>
              </w:rPr>
              <w:commentReference w:id="6"/>
            </w:r>
            <w:r w:rsidRPr="000D1AE8">
              <w:rPr>
                <w:rFonts w:ascii="Lato" w:hAnsi="Lato"/>
                <w:sz w:val="20"/>
                <w:szCs w:val="20"/>
              </w:rPr>
              <w:t xml:space="preserve"> (Limitation Act 1980</w:t>
            </w:r>
            <w:r w:rsidR="00EC2084" w:rsidRPr="000D1AE8">
              <w:rPr>
                <w:rFonts w:ascii="Lato" w:hAnsi="Lato"/>
                <w:sz w:val="20"/>
                <w:szCs w:val="20"/>
              </w:rPr>
              <w:t>, Section 2</w:t>
            </w:r>
            <w:r w:rsidRPr="000D1AE8">
              <w:rPr>
                <w:rFonts w:ascii="Lato" w:hAnsi="Lato"/>
                <w:sz w:val="20"/>
                <w:szCs w:val="20"/>
              </w:rPr>
              <w:t>)</w:t>
            </w:r>
          </w:p>
        </w:tc>
      </w:tr>
      <w:tr w:rsidR="008F3576" w:rsidRPr="00EA0F70" w14:paraId="48162AF0" w14:textId="77777777" w:rsidTr="00DF51CA">
        <w:trPr>
          <w:trHeight w:val="485"/>
        </w:trPr>
        <w:tc>
          <w:tcPr>
            <w:tcW w:w="4508" w:type="dxa"/>
          </w:tcPr>
          <w:p w14:paraId="414B86F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Attendance Registers</w:t>
            </w:r>
          </w:p>
        </w:tc>
        <w:tc>
          <w:tcPr>
            <w:tcW w:w="4508" w:type="dxa"/>
            <w:gridSpan w:val="2"/>
          </w:tcPr>
          <w:p w14:paraId="0984D619" w14:textId="02ED736A" w:rsidR="008F3576" w:rsidRPr="000D1AE8" w:rsidRDefault="00D93896" w:rsidP="0033794B">
            <w:pPr>
              <w:spacing w:line="360" w:lineRule="auto"/>
              <w:rPr>
                <w:rFonts w:ascii="Lato" w:hAnsi="Lato"/>
                <w:sz w:val="20"/>
                <w:szCs w:val="20"/>
              </w:rPr>
            </w:pPr>
            <w:r w:rsidRPr="000D1AE8">
              <w:rPr>
                <w:rFonts w:ascii="Lato" w:hAnsi="Lato"/>
                <w:sz w:val="20"/>
                <w:szCs w:val="20"/>
              </w:rPr>
              <w:t xml:space="preserve">Six </w:t>
            </w:r>
            <w:r w:rsidR="008F3576" w:rsidRPr="000D1AE8">
              <w:rPr>
                <w:rFonts w:ascii="Lato" w:hAnsi="Lato"/>
                <w:sz w:val="20"/>
                <w:szCs w:val="20"/>
              </w:rPr>
              <w:t>years from the date of entry</w:t>
            </w:r>
            <w:r w:rsidR="00A47C4F" w:rsidRPr="000D1AE8">
              <w:rPr>
                <w:rFonts w:ascii="Lato" w:hAnsi="Lato"/>
                <w:sz w:val="20"/>
                <w:szCs w:val="20"/>
              </w:rPr>
              <w:t xml:space="preserve"> </w:t>
            </w:r>
            <w:r w:rsidRPr="000D1AE8">
              <w:rPr>
                <w:rFonts w:ascii="Lato" w:hAnsi="Lato"/>
                <w:sz w:val="20"/>
                <w:szCs w:val="20"/>
              </w:rPr>
              <w:t xml:space="preserve">(Working together to improve school attendance, </w:t>
            </w:r>
            <w:r w:rsidR="006B689F" w:rsidRPr="000D1AE8">
              <w:rPr>
                <w:rFonts w:ascii="Lato" w:hAnsi="Lato"/>
                <w:sz w:val="20"/>
                <w:szCs w:val="20"/>
              </w:rPr>
              <w:t xml:space="preserve">Section 36, </w:t>
            </w:r>
            <w:r w:rsidRPr="000D1AE8">
              <w:rPr>
                <w:rFonts w:ascii="Lato" w:hAnsi="Lato"/>
                <w:sz w:val="20"/>
                <w:szCs w:val="20"/>
              </w:rPr>
              <w:t xml:space="preserve">2024 Statutory guidance) </w:t>
            </w:r>
            <w:commentRangeStart w:id="7"/>
            <w:commentRangeEnd w:id="7"/>
            <w:r w:rsidRPr="000D1AE8">
              <w:rPr>
                <w:rStyle w:val="CommentReference"/>
                <w:rFonts w:ascii="Lato" w:hAnsi="Lato"/>
                <w:sz w:val="20"/>
                <w:szCs w:val="20"/>
              </w:rPr>
              <w:commentReference w:id="7"/>
            </w:r>
          </w:p>
        </w:tc>
      </w:tr>
      <w:tr w:rsidR="008F3576" w:rsidRPr="00EA0F70" w14:paraId="570D672F" w14:textId="77777777" w:rsidTr="00DF51CA">
        <w:trPr>
          <w:trHeight w:val="684"/>
        </w:trPr>
        <w:tc>
          <w:tcPr>
            <w:tcW w:w="4508" w:type="dxa"/>
          </w:tcPr>
          <w:p w14:paraId="157A195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Correspondence relating to any absence (authorised or unauthorised) </w:t>
            </w:r>
          </w:p>
        </w:tc>
        <w:tc>
          <w:tcPr>
            <w:tcW w:w="4508" w:type="dxa"/>
            <w:gridSpan w:val="2"/>
          </w:tcPr>
          <w:p w14:paraId="082A3A5B" w14:textId="4706DE37" w:rsidR="008F3576" w:rsidRPr="000D1AE8" w:rsidRDefault="008F3576" w:rsidP="0033794B">
            <w:pPr>
              <w:spacing w:line="360" w:lineRule="auto"/>
              <w:rPr>
                <w:rFonts w:ascii="Lato" w:hAnsi="Lato"/>
                <w:sz w:val="20"/>
                <w:szCs w:val="20"/>
              </w:rPr>
            </w:pPr>
            <w:r w:rsidRPr="000D1AE8">
              <w:rPr>
                <w:rFonts w:ascii="Lato" w:hAnsi="Lato"/>
                <w:sz w:val="20"/>
                <w:szCs w:val="20"/>
              </w:rPr>
              <w:t>Current academic year plus 2 years (Education Act 1996</w:t>
            </w:r>
            <w:r w:rsidR="00EE063C" w:rsidRPr="000D1AE8">
              <w:rPr>
                <w:rFonts w:ascii="Lato" w:hAnsi="Lato"/>
                <w:sz w:val="20"/>
                <w:szCs w:val="20"/>
              </w:rPr>
              <w:t>, Section 7</w:t>
            </w:r>
            <w:r w:rsidRPr="000D1AE8">
              <w:rPr>
                <w:rFonts w:ascii="Lato" w:hAnsi="Lato"/>
                <w:sz w:val="20"/>
                <w:szCs w:val="20"/>
              </w:rPr>
              <w:t>)</w:t>
            </w:r>
          </w:p>
        </w:tc>
      </w:tr>
      <w:tr w:rsidR="008F3576" w:rsidRPr="00EA0F70" w14:paraId="4DA6A10E" w14:textId="77777777" w:rsidTr="00DF51CA">
        <w:trPr>
          <w:trHeight w:val="485"/>
        </w:trPr>
        <w:tc>
          <w:tcPr>
            <w:tcW w:w="4508" w:type="dxa"/>
          </w:tcPr>
          <w:p w14:paraId="383C63C5"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Special Educational Needs files, reviews and Education, Health and Care Plan, including advice and information provided to parents regarding educational needs and accessibility strategy</w:t>
            </w:r>
          </w:p>
        </w:tc>
        <w:tc>
          <w:tcPr>
            <w:tcW w:w="4508" w:type="dxa"/>
            <w:gridSpan w:val="2"/>
          </w:tcPr>
          <w:p w14:paraId="4530297E" w14:textId="569E6B16" w:rsidR="004E47F1" w:rsidRPr="000D1AE8" w:rsidRDefault="003959A5" w:rsidP="0033794B">
            <w:pPr>
              <w:spacing w:line="360" w:lineRule="auto"/>
              <w:rPr>
                <w:rFonts w:ascii="Lato" w:hAnsi="Lato"/>
                <w:sz w:val="20"/>
                <w:szCs w:val="20"/>
              </w:rPr>
            </w:pPr>
            <w:commentRangeStart w:id="8"/>
            <w:r w:rsidRPr="000D1AE8">
              <w:rPr>
                <w:rFonts w:ascii="Lato" w:hAnsi="Lato"/>
                <w:sz w:val="20"/>
                <w:szCs w:val="20"/>
              </w:rPr>
              <w:t>P</w:t>
            </w:r>
            <w:r w:rsidR="004E47F1" w:rsidRPr="000D1AE8">
              <w:rPr>
                <w:rFonts w:ascii="Lato" w:hAnsi="Lato"/>
                <w:sz w:val="20"/>
                <w:szCs w:val="20"/>
              </w:rPr>
              <w:t xml:space="preserve">rimary school </w:t>
            </w:r>
            <w:r w:rsidR="00BA7B17" w:rsidRPr="000D1AE8">
              <w:rPr>
                <w:rFonts w:ascii="Lato" w:hAnsi="Lato"/>
                <w:sz w:val="20"/>
                <w:szCs w:val="20"/>
              </w:rPr>
              <w:t>-</w:t>
            </w:r>
            <w:r w:rsidR="004E47F1" w:rsidRPr="000D1AE8">
              <w:rPr>
                <w:rFonts w:ascii="Lato" w:hAnsi="Lato"/>
                <w:sz w:val="20"/>
                <w:szCs w:val="20"/>
              </w:rPr>
              <w:t xml:space="preserve"> whilst the child attends the school. </w:t>
            </w:r>
          </w:p>
          <w:p w14:paraId="7FCC5368" w14:textId="6D9CADA3" w:rsidR="008F3576" w:rsidRPr="000D1AE8" w:rsidRDefault="003959A5" w:rsidP="0033794B">
            <w:pPr>
              <w:spacing w:line="360" w:lineRule="auto"/>
              <w:rPr>
                <w:rFonts w:ascii="Lato" w:hAnsi="Lato"/>
                <w:sz w:val="20"/>
                <w:szCs w:val="20"/>
              </w:rPr>
            </w:pPr>
            <w:r w:rsidRPr="000D1AE8">
              <w:rPr>
                <w:rFonts w:ascii="Lato" w:hAnsi="Lato"/>
                <w:sz w:val="20"/>
                <w:szCs w:val="20"/>
              </w:rPr>
              <w:t xml:space="preserve">Secondary </w:t>
            </w:r>
            <w:r w:rsidR="00BA7B17" w:rsidRPr="000D1AE8">
              <w:rPr>
                <w:rFonts w:ascii="Lato" w:hAnsi="Lato"/>
                <w:sz w:val="20"/>
                <w:szCs w:val="20"/>
              </w:rPr>
              <w:t>-</w:t>
            </w:r>
            <w:r w:rsidR="00877B49" w:rsidRPr="000D1AE8">
              <w:rPr>
                <w:rFonts w:ascii="Lato" w:hAnsi="Lato"/>
                <w:sz w:val="20"/>
                <w:szCs w:val="20"/>
              </w:rPr>
              <w:t xml:space="preserve"> </w:t>
            </w:r>
            <w:r w:rsidR="008F3576" w:rsidRPr="000D1AE8">
              <w:rPr>
                <w:rFonts w:ascii="Lato" w:hAnsi="Lato"/>
                <w:sz w:val="20"/>
                <w:szCs w:val="20"/>
              </w:rPr>
              <w:t>Date of birth of the pupil plus 31 years (Education, Health and Care Plan is valid until the individual reaches the age of 25 years – the retention period adds an additional 6 years from the end of the plan). (Children and Family’s Act 2014; Special Educational Needs and Disability Act 2001)</w:t>
            </w:r>
            <w:commentRangeEnd w:id="8"/>
            <w:r w:rsidR="007332F4" w:rsidRPr="000D1AE8">
              <w:rPr>
                <w:rStyle w:val="CommentReference"/>
                <w:rFonts w:ascii="Lato" w:hAnsi="Lato"/>
                <w:sz w:val="20"/>
                <w:szCs w:val="20"/>
              </w:rPr>
              <w:commentReference w:id="8"/>
            </w:r>
          </w:p>
          <w:p w14:paraId="4061DC10" w14:textId="77777777" w:rsidR="00C57906" w:rsidRPr="000D1AE8" w:rsidRDefault="00C57906" w:rsidP="0033794B">
            <w:pPr>
              <w:spacing w:line="360" w:lineRule="auto"/>
              <w:rPr>
                <w:rFonts w:ascii="Lato" w:hAnsi="Lato"/>
                <w:sz w:val="20"/>
                <w:szCs w:val="20"/>
              </w:rPr>
            </w:pPr>
          </w:p>
          <w:p w14:paraId="5CA8AAA0" w14:textId="77777777" w:rsidR="008F3576" w:rsidRPr="000D1AE8" w:rsidRDefault="008F3576" w:rsidP="004E47F1">
            <w:pPr>
              <w:spacing w:line="360" w:lineRule="auto"/>
              <w:rPr>
                <w:rFonts w:ascii="Lato" w:hAnsi="Lato"/>
                <w:sz w:val="20"/>
                <w:szCs w:val="20"/>
              </w:rPr>
            </w:pPr>
          </w:p>
        </w:tc>
      </w:tr>
      <w:tr w:rsidR="008F3576" w:rsidRPr="00EA0F70" w14:paraId="164A7F70" w14:textId="77777777" w:rsidTr="00DF51CA">
        <w:trPr>
          <w:trHeight w:val="485"/>
        </w:trPr>
        <w:tc>
          <w:tcPr>
            <w:tcW w:w="4508" w:type="dxa"/>
          </w:tcPr>
          <w:p w14:paraId="0C7D6344" w14:textId="77777777" w:rsidR="008F3576" w:rsidRPr="000D1AE8" w:rsidRDefault="008F3576" w:rsidP="0033794B">
            <w:pPr>
              <w:spacing w:line="360" w:lineRule="auto"/>
              <w:rPr>
                <w:rFonts w:ascii="Lato" w:hAnsi="Lato"/>
                <w:sz w:val="20"/>
                <w:szCs w:val="20"/>
              </w:rPr>
            </w:pPr>
            <w:r w:rsidRPr="000D1AE8">
              <w:rPr>
                <w:rFonts w:ascii="Lato" w:hAnsi="Lato"/>
                <w:sz w:val="20"/>
                <w:szCs w:val="20"/>
              </w:rPr>
              <w:lastRenderedPageBreak/>
              <w:t>Child protection information (to be held in a separate file).</w:t>
            </w:r>
          </w:p>
        </w:tc>
        <w:tc>
          <w:tcPr>
            <w:tcW w:w="4508" w:type="dxa"/>
            <w:gridSpan w:val="2"/>
          </w:tcPr>
          <w:p w14:paraId="4155DEA0" w14:textId="1D753B06" w:rsidR="008F3576" w:rsidRPr="000D1AE8" w:rsidRDefault="008F3576" w:rsidP="0033794B">
            <w:pPr>
              <w:spacing w:line="360" w:lineRule="auto"/>
              <w:rPr>
                <w:rFonts w:ascii="Lato" w:hAnsi="Lato"/>
                <w:sz w:val="20"/>
                <w:szCs w:val="20"/>
              </w:rPr>
            </w:pPr>
            <w:r w:rsidRPr="000D1AE8">
              <w:rPr>
                <w:rFonts w:ascii="Lato" w:hAnsi="Lato"/>
                <w:sz w:val="20"/>
                <w:szCs w:val="20"/>
              </w:rPr>
              <w:t>DOB of the child plus 25 years then review</w:t>
            </w:r>
            <w:r w:rsidR="00EE063C" w:rsidRPr="000D1AE8">
              <w:rPr>
                <w:rFonts w:ascii="Lato" w:hAnsi="Lato"/>
                <w:sz w:val="20"/>
                <w:szCs w:val="20"/>
              </w:rPr>
              <w:t xml:space="preserve">. </w:t>
            </w:r>
            <w:r w:rsidR="006801E2" w:rsidRPr="000D1AE8">
              <w:rPr>
                <w:rFonts w:ascii="Lato" w:hAnsi="Lato"/>
                <w:sz w:val="20"/>
                <w:szCs w:val="20"/>
              </w:rPr>
              <w:t>If aspects of the record relate to child sexual abuse</w:t>
            </w:r>
            <w:r w:rsidR="00011B9F" w:rsidRPr="000D1AE8">
              <w:rPr>
                <w:rFonts w:ascii="Lato" w:hAnsi="Lato"/>
                <w:sz w:val="20"/>
                <w:szCs w:val="20"/>
              </w:rPr>
              <w:t>,</w:t>
            </w:r>
            <w:r w:rsidR="006801E2" w:rsidRPr="000D1AE8">
              <w:rPr>
                <w:rFonts w:ascii="Lato" w:hAnsi="Lato"/>
                <w:sz w:val="20"/>
                <w:szCs w:val="20"/>
              </w:rPr>
              <w:t xml:space="preserve"> then </w:t>
            </w:r>
            <w:r w:rsidR="00011B9F" w:rsidRPr="000D1AE8">
              <w:rPr>
                <w:rFonts w:ascii="Lato" w:hAnsi="Lato"/>
                <w:sz w:val="20"/>
                <w:szCs w:val="20"/>
              </w:rPr>
              <w:t xml:space="preserve">these records should be retained </w:t>
            </w:r>
            <w:r w:rsidR="006801E2" w:rsidRPr="000D1AE8">
              <w:rPr>
                <w:rFonts w:ascii="Lato" w:hAnsi="Lato"/>
                <w:sz w:val="20"/>
                <w:szCs w:val="20"/>
              </w:rPr>
              <w:t>indefinitely. (Based on recommendations left by the IICSA, will be reviewed upon publication of ICO guidance)</w:t>
            </w:r>
          </w:p>
        </w:tc>
      </w:tr>
      <w:tr w:rsidR="008F3576" w:rsidRPr="00EA0F70" w14:paraId="0042743B" w14:textId="77777777" w:rsidTr="00DF51CA">
        <w:trPr>
          <w:trHeight w:val="485"/>
        </w:trPr>
        <w:tc>
          <w:tcPr>
            <w:tcW w:w="4508" w:type="dxa"/>
          </w:tcPr>
          <w:p w14:paraId="4307A0F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Exam results (pupil copy)</w:t>
            </w:r>
          </w:p>
        </w:tc>
        <w:tc>
          <w:tcPr>
            <w:tcW w:w="4508" w:type="dxa"/>
            <w:gridSpan w:val="2"/>
          </w:tcPr>
          <w:p w14:paraId="16B6DCD4" w14:textId="356618B1" w:rsidR="008F3576" w:rsidRPr="000D1AE8" w:rsidRDefault="00DE3EF4" w:rsidP="0033794B">
            <w:pPr>
              <w:spacing w:line="360" w:lineRule="auto"/>
              <w:rPr>
                <w:rFonts w:ascii="Lato" w:hAnsi="Lato"/>
                <w:sz w:val="20"/>
                <w:szCs w:val="20"/>
              </w:rPr>
            </w:pPr>
            <w:r w:rsidRPr="000D1AE8">
              <w:rPr>
                <w:rFonts w:ascii="Lato" w:hAnsi="Lato"/>
                <w:sz w:val="20"/>
                <w:szCs w:val="20"/>
              </w:rPr>
              <w:t>This information should be added to the pupil file</w:t>
            </w:r>
            <w:r w:rsidR="00962F99" w:rsidRPr="000D1AE8">
              <w:rPr>
                <w:rFonts w:ascii="Lato" w:hAnsi="Lato"/>
                <w:sz w:val="20"/>
                <w:szCs w:val="20"/>
              </w:rPr>
              <w:t xml:space="preserve"> and retained in line with that record</w:t>
            </w:r>
            <w:r w:rsidRPr="000D1AE8">
              <w:rPr>
                <w:rFonts w:ascii="Lato" w:hAnsi="Lato"/>
                <w:sz w:val="20"/>
                <w:szCs w:val="20"/>
              </w:rPr>
              <w:t>.</w:t>
            </w:r>
          </w:p>
        </w:tc>
      </w:tr>
      <w:tr w:rsidR="008F3576" w:rsidRPr="00EA0F70" w14:paraId="266F7B03" w14:textId="77777777" w:rsidTr="00DF51CA">
        <w:trPr>
          <w:trHeight w:val="485"/>
        </w:trPr>
        <w:tc>
          <w:tcPr>
            <w:tcW w:w="4508" w:type="dxa"/>
          </w:tcPr>
          <w:p w14:paraId="1071AC4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Examination results (school’s copy)</w:t>
            </w:r>
          </w:p>
        </w:tc>
        <w:tc>
          <w:tcPr>
            <w:tcW w:w="4508" w:type="dxa"/>
            <w:gridSpan w:val="2"/>
          </w:tcPr>
          <w:p w14:paraId="73EB56D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Current year plus 6 years</w:t>
            </w:r>
          </w:p>
        </w:tc>
      </w:tr>
      <w:tr w:rsidR="008F3576" w:rsidRPr="00EA0F70" w14:paraId="1AB1F03C" w14:textId="77777777" w:rsidTr="00DF51CA">
        <w:trPr>
          <w:trHeight w:val="485"/>
        </w:trPr>
        <w:tc>
          <w:tcPr>
            <w:tcW w:w="4508" w:type="dxa"/>
          </w:tcPr>
          <w:p w14:paraId="1DCEE65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Allegations of sexual abuse  </w:t>
            </w:r>
          </w:p>
        </w:tc>
        <w:tc>
          <w:tcPr>
            <w:tcW w:w="4508" w:type="dxa"/>
            <w:gridSpan w:val="2"/>
          </w:tcPr>
          <w:p w14:paraId="2567D061" w14:textId="0CAADB18" w:rsidR="008F3576" w:rsidRPr="000D1AE8" w:rsidRDefault="002E0486" w:rsidP="0033794B">
            <w:pPr>
              <w:spacing w:line="360" w:lineRule="auto"/>
              <w:rPr>
                <w:rFonts w:ascii="Lato" w:hAnsi="Lato"/>
                <w:sz w:val="20"/>
                <w:szCs w:val="20"/>
              </w:rPr>
            </w:pPr>
            <w:r w:rsidRPr="000D1AE8">
              <w:rPr>
                <w:rFonts w:ascii="Lato" w:hAnsi="Lato"/>
                <w:sz w:val="20"/>
                <w:szCs w:val="20"/>
              </w:rPr>
              <w:t xml:space="preserve">If the complaint relates to child sexual </w:t>
            </w:r>
            <w:r w:rsidR="002B6B83" w:rsidRPr="000D1AE8">
              <w:rPr>
                <w:rFonts w:ascii="Lato" w:hAnsi="Lato"/>
                <w:sz w:val="20"/>
                <w:szCs w:val="20"/>
              </w:rPr>
              <w:t>abuse,</w:t>
            </w:r>
            <w:r w:rsidRPr="000D1AE8">
              <w:rPr>
                <w:rFonts w:ascii="Lato" w:hAnsi="Lato"/>
                <w:sz w:val="20"/>
                <w:szCs w:val="20"/>
              </w:rPr>
              <w:t xml:space="preserve"> then indefinitely. (Based on recommendations left by the IICSA, will be reviewed upon publication of ICO guidance)</w:t>
            </w:r>
          </w:p>
        </w:tc>
      </w:tr>
      <w:tr w:rsidR="008F3576" w:rsidRPr="00EA0F70" w14:paraId="2DB6B349" w14:textId="77777777" w:rsidTr="00DF51CA">
        <w:trPr>
          <w:trHeight w:val="485"/>
        </w:trPr>
        <w:tc>
          <w:tcPr>
            <w:tcW w:w="4508" w:type="dxa"/>
          </w:tcPr>
          <w:p w14:paraId="3759DCD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Records relating to any allegation of a child protection nature against a member of staff</w:t>
            </w:r>
          </w:p>
        </w:tc>
        <w:tc>
          <w:tcPr>
            <w:tcW w:w="4508" w:type="dxa"/>
            <w:gridSpan w:val="2"/>
          </w:tcPr>
          <w:p w14:paraId="0D7A73BC" w14:textId="05F5BBFE" w:rsidR="008F3576" w:rsidRPr="000D1AE8" w:rsidRDefault="008F3576" w:rsidP="0033794B">
            <w:pPr>
              <w:spacing w:line="360" w:lineRule="auto"/>
              <w:rPr>
                <w:rFonts w:ascii="Lato" w:hAnsi="Lato"/>
                <w:sz w:val="20"/>
                <w:szCs w:val="20"/>
              </w:rPr>
            </w:pPr>
            <w:r w:rsidRPr="000D1AE8">
              <w:rPr>
                <w:rFonts w:ascii="Lato" w:hAnsi="Lato"/>
                <w:sz w:val="20"/>
                <w:szCs w:val="20"/>
              </w:rPr>
              <w:t>Until the accused normal retirement age or 10 years from the date of the allegation (whichever is the longer)</w:t>
            </w:r>
            <w:r w:rsidR="00B01F2E" w:rsidRPr="000D1AE8">
              <w:rPr>
                <w:rFonts w:ascii="Lato" w:hAnsi="Lato"/>
                <w:sz w:val="20"/>
                <w:szCs w:val="20"/>
              </w:rPr>
              <w:t xml:space="preserve"> (Retention period informed by the guidance of KCSIE</w:t>
            </w:r>
            <w:r w:rsidR="009624A4" w:rsidRPr="000D1AE8">
              <w:rPr>
                <w:rFonts w:ascii="Lato" w:hAnsi="Lato"/>
                <w:sz w:val="20"/>
                <w:szCs w:val="20"/>
              </w:rPr>
              <w:t>)</w:t>
            </w:r>
          </w:p>
        </w:tc>
      </w:tr>
      <w:tr w:rsidR="008F3576" w:rsidRPr="00EA0F70" w14:paraId="51037F54" w14:textId="77777777" w:rsidTr="00DF51CA">
        <w:trPr>
          <w:trHeight w:val="485"/>
        </w:trPr>
        <w:tc>
          <w:tcPr>
            <w:tcW w:w="4508" w:type="dxa"/>
          </w:tcPr>
          <w:p w14:paraId="5508D60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Consents relating to school activities as part of UK GDPR compliance (for example, consent to be sent circulars or mailings)</w:t>
            </w:r>
          </w:p>
        </w:tc>
        <w:tc>
          <w:tcPr>
            <w:tcW w:w="4508" w:type="dxa"/>
            <w:gridSpan w:val="2"/>
          </w:tcPr>
          <w:p w14:paraId="4F06C013" w14:textId="5C31B246" w:rsidR="008F3576" w:rsidRPr="000D1AE8" w:rsidRDefault="0064700B" w:rsidP="0033794B">
            <w:pPr>
              <w:spacing w:line="360" w:lineRule="auto"/>
              <w:rPr>
                <w:rFonts w:ascii="Lato" w:hAnsi="Lato"/>
                <w:sz w:val="20"/>
                <w:szCs w:val="20"/>
              </w:rPr>
            </w:pPr>
            <w:r w:rsidRPr="000D1AE8">
              <w:rPr>
                <w:rFonts w:ascii="Lato" w:hAnsi="Lato"/>
                <w:sz w:val="20"/>
                <w:szCs w:val="20"/>
              </w:rPr>
              <w:t>Evidence of c</w:t>
            </w:r>
            <w:r w:rsidR="008F3576" w:rsidRPr="000D1AE8">
              <w:rPr>
                <w:rFonts w:ascii="Lato" w:hAnsi="Lato"/>
                <w:sz w:val="20"/>
                <w:szCs w:val="20"/>
              </w:rPr>
              <w:t xml:space="preserve">onsent will </w:t>
            </w:r>
            <w:r w:rsidRPr="000D1AE8">
              <w:rPr>
                <w:rFonts w:ascii="Lato" w:hAnsi="Lato"/>
                <w:sz w:val="20"/>
                <w:szCs w:val="20"/>
              </w:rPr>
              <w:t>be retained</w:t>
            </w:r>
            <w:r w:rsidR="008F3576" w:rsidRPr="000D1AE8">
              <w:rPr>
                <w:rFonts w:ascii="Lato" w:hAnsi="Lato"/>
                <w:sz w:val="20"/>
                <w:szCs w:val="20"/>
              </w:rPr>
              <w:t xml:space="preserve"> whilst the pupil attends the school</w:t>
            </w:r>
            <w:r w:rsidRPr="000D1AE8">
              <w:rPr>
                <w:rFonts w:ascii="Lato" w:hAnsi="Lato"/>
                <w:sz w:val="20"/>
                <w:szCs w:val="20"/>
              </w:rPr>
              <w:t>, or until withdrawn</w:t>
            </w:r>
            <w:r w:rsidR="00781D56" w:rsidRPr="000D1AE8">
              <w:rPr>
                <w:rFonts w:ascii="Lato" w:hAnsi="Lato"/>
                <w:sz w:val="20"/>
                <w:szCs w:val="20"/>
              </w:rPr>
              <w:t xml:space="preserve">, whichever the shorter. </w:t>
            </w:r>
          </w:p>
        </w:tc>
      </w:tr>
      <w:tr w:rsidR="008F3576" w:rsidRPr="00EA0F70" w14:paraId="41918B60" w14:textId="77777777" w:rsidTr="00DF51CA">
        <w:trPr>
          <w:trHeight w:val="485"/>
        </w:trPr>
        <w:tc>
          <w:tcPr>
            <w:tcW w:w="4508" w:type="dxa"/>
          </w:tcPr>
          <w:p w14:paraId="0E389EF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Pupil’s work</w:t>
            </w:r>
          </w:p>
        </w:tc>
        <w:tc>
          <w:tcPr>
            <w:tcW w:w="4508" w:type="dxa"/>
            <w:gridSpan w:val="2"/>
          </w:tcPr>
          <w:p w14:paraId="2D3767B0" w14:textId="48951DD2" w:rsidR="008F3576" w:rsidRPr="000D1AE8" w:rsidRDefault="008F3576" w:rsidP="0033794B">
            <w:pPr>
              <w:spacing w:line="360" w:lineRule="auto"/>
              <w:rPr>
                <w:rFonts w:ascii="Lato" w:hAnsi="Lato"/>
                <w:sz w:val="20"/>
                <w:szCs w:val="20"/>
              </w:rPr>
            </w:pPr>
            <w:r w:rsidRPr="000D1AE8">
              <w:rPr>
                <w:rFonts w:ascii="Lato" w:hAnsi="Lato"/>
                <w:sz w:val="20"/>
                <w:szCs w:val="20"/>
              </w:rPr>
              <w:t>Where possible, returned to pupil at the end of the academic year (provided the School have their own internal policy to this effect). Otherwise, the work should be retained for the current year plus 1 year</w:t>
            </w:r>
          </w:p>
        </w:tc>
      </w:tr>
      <w:tr w:rsidR="008F3576" w:rsidRPr="00EA0F70" w14:paraId="2CB7B6C0" w14:textId="77777777" w:rsidTr="00DF51CA">
        <w:trPr>
          <w:trHeight w:val="485"/>
        </w:trPr>
        <w:tc>
          <w:tcPr>
            <w:tcW w:w="4508" w:type="dxa"/>
          </w:tcPr>
          <w:p w14:paraId="079CC3CF"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Mark books</w:t>
            </w:r>
          </w:p>
        </w:tc>
        <w:tc>
          <w:tcPr>
            <w:tcW w:w="4508" w:type="dxa"/>
            <w:gridSpan w:val="2"/>
          </w:tcPr>
          <w:p w14:paraId="24109F30"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Current year plus 1 year</w:t>
            </w:r>
          </w:p>
        </w:tc>
      </w:tr>
      <w:tr w:rsidR="008F3576" w:rsidRPr="00EA0F70" w14:paraId="1BD65B52" w14:textId="77777777" w:rsidTr="00DF51CA">
        <w:trPr>
          <w:trHeight w:val="485"/>
        </w:trPr>
        <w:tc>
          <w:tcPr>
            <w:tcW w:w="4508" w:type="dxa"/>
          </w:tcPr>
          <w:p w14:paraId="1EEAB41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Schemes of work</w:t>
            </w:r>
          </w:p>
        </w:tc>
        <w:tc>
          <w:tcPr>
            <w:tcW w:w="4508" w:type="dxa"/>
            <w:gridSpan w:val="2"/>
          </w:tcPr>
          <w:p w14:paraId="2D0B0BF4"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Current year plus 1 year</w:t>
            </w:r>
          </w:p>
        </w:tc>
      </w:tr>
      <w:tr w:rsidR="008F3576" w:rsidRPr="00EA0F70" w14:paraId="28CF2CAE" w14:textId="77777777" w:rsidTr="00DF51CA">
        <w:trPr>
          <w:trHeight w:val="485"/>
        </w:trPr>
        <w:tc>
          <w:tcPr>
            <w:tcW w:w="4508" w:type="dxa"/>
          </w:tcPr>
          <w:p w14:paraId="097A1DC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Timetable</w:t>
            </w:r>
          </w:p>
        </w:tc>
        <w:tc>
          <w:tcPr>
            <w:tcW w:w="4508" w:type="dxa"/>
            <w:gridSpan w:val="2"/>
          </w:tcPr>
          <w:p w14:paraId="2CD6001D"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Current year plus 1 year</w:t>
            </w:r>
          </w:p>
        </w:tc>
      </w:tr>
      <w:tr w:rsidR="008F3576" w:rsidRPr="00EA0F70" w14:paraId="0C0C6812" w14:textId="77777777" w:rsidTr="00DF51CA">
        <w:trPr>
          <w:trHeight w:val="485"/>
        </w:trPr>
        <w:tc>
          <w:tcPr>
            <w:tcW w:w="4508" w:type="dxa"/>
          </w:tcPr>
          <w:p w14:paraId="2EF1E86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Class record books</w:t>
            </w:r>
          </w:p>
        </w:tc>
        <w:tc>
          <w:tcPr>
            <w:tcW w:w="4508" w:type="dxa"/>
            <w:gridSpan w:val="2"/>
          </w:tcPr>
          <w:p w14:paraId="116C8A90"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Current year plus 1 year</w:t>
            </w:r>
          </w:p>
        </w:tc>
      </w:tr>
      <w:tr w:rsidR="008F3576" w:rsidRPr="00EA0F70" w14:paraId="22B3E7E2" w14:textId="77777777" w:rsidTr="00DF51CA">
        <w:trPr>
          <w:trHeight w:val="485"/>
        </w:trPr>
        <w:tc>
          <w:tcPr>
            <w:tcW w:w="4508" w:type="dxa"/>
          </w:tcPr>
          <w:p w14:paraId="53011F0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 of homework set</w:t>
            </w:r>
          </w:p>
        </w:tc>
        <w:tc>
          <w:tcPr>
            <w:tcW w:w="4508" w:type="dxa"/>
            <w:gridSpan w:val="2"/>
          </w:tcPr>
          <w:p w14:paraId="6D103AFD"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 xml:space="preserve">Current year plus 1 year </w:t>
            </w:r>
          </w:p>
        </w:tc>
      </w:tr>
      <w:tr w:rsidR="008F3576" w:rsidRPr="00EA0F70" w14:paraId="2F7DF7F3" w14:textId="77777777" w:rsidTr="00DF51CA">
        <w:trPr>
          <w:trHeight w:val="485"/>
        </w:trPr>
        <w:tc>
          <w:tcPr>
            <w:tcW w:w="4508" w:type="dxa"/>
          </w:tcPr>
          <w:p w14:paraId="6AD39933" w14:textId="77777777" w:rsidR="008F3576" w:rsidRPr="000D1AE8" w:rsidRDefault="008F3576" w:rsidP="0033794B">
            <w:pPr>
              <w:spacing w:line="360" w:lineRule="auto"/>
              <w:rPr>
                <w:rFonts w:ascii="Lato" w:hAnsi="Lato"/>
                <w:sz w:val="20"/>
                <w:szCs w:val="20"/>
              </w:rPr>
            </w:pPr>
            <w:r w:rsidRPr="000D1AE8">
              <w:rPr>
                <w:rFonts w:ascii="Lato" w:hAnsi="Lato"/>
                <w:sz w:val="20"/>
                <w:szCs w:val="20"/>
              </w:rPr>
              <w:lastRenderedPageBreak/>
              <w:t>Photographs of pupils</w:t>
            </w:r>
          </w:p>
        </w:tc>
        <w:tc>
          <w:tcPr>
            <w:tcW w:w="4508" w:type="dxa"/>
            <w:gridSpan w:val="2"/>
          </w:tcPr>
          <w:p w14:paraId="52A91A0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For the time the child is at the School and for a short while after.  </w:t>
            </w:r>
          </w:p>
          <w:p w14:paraId="3C58A350" w14:textId="1BA5EA5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Please note select images may also be kept for longer (for example to illustrate history of the school) </w:t>
            </w:r>
          </w:p>
        </w:tc>
      </w:tr>
      <w:tr w:rsidR="008F3576" w:rsidRPr="00EA0F70" w14:paraId="418D2DB4" w14:textId="77777777" w:rsidTr="00DF51CA">
        <w:trPr>
          <w:trHeight w:val="485"/>
        </w:trPr>
        <w:tc>
          <w:tcPr>
            <w:tcW w:w="4508" w:type="dxa"/>
          </w:tcPr>
          <w:p w14:paraId="0E9DEE7C"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Parental consent forms for school trips where there has been no major incident  </w:t>
            </w:r>
          </w:p>
        </w:tc>
        <w:tc>
          <w:tcPr>
            <w:tcW w:w="4508" w:type="dxa"/>
            <w:gridSpan w:val="2"/>
          </w:tcPr>
          <w:p w14:paraId="5BD2D04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End of the trip or end of the academic year (subject to a risk assessment carried out by the School)</w:t>
            </w:r>
          </w:p>
        </w:tc>
      </w:tr>
      <w:tr w:rsidR="008F3576" w:rsidRPr="00EA0F70" w14:paraId="28B1268D" w14:textId="77777777" w:rsidTr="00DF51CA">
        <w:trPr>
          <w:trHeight w:val="485"/>
        </w:trPr>
        <w:tc>
          <w:tcPr>
            <w:tcW w:w="4508" w:type="dxa"/>
          </w:tcPr>
          <w:p w14:paraId="601F1A2C"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Parental permission slips for school trips where there has been a major incident</w:t>
            </w:r>
          </w:p>
        </w:tc>
        <w:tc>
          <w:tcPr>
            <w:tcW w:w="4508" w:type="dxa"/>
            <w:gridSpan w:val="2"/>
          </w:tcPr>
          <w:p w14:paraId="243BE446"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Date of birth of the pupil involved in the incident plus 25 years. Permission slips for all the pupils on the trip should be retained to demonstrate the rules had been followed for all pupils</w:t>
            </w:r>
          </w:p>
        </w:tc>
      </w:tr>
      <w:tr w:rsidR="008F3576" w:rsidRPr="00EA0F70" w14:paraId="140867F1" w14:textId="77777777" w:rsidTr="00DF51CA">
        <w:trPr>
          <w:trHeight w:val="485"/>
        </w:trPr>
        <w:tc>
          <w:tcPr>
            <w:tcW w:w="9016" w:type="dxa"/>
            <w:gridSpan w:val="3"/>
          </w:tcPr>
          <w:p w14:paraId="2F20AFE3" w14:textId="23C79F0A" w:rsidR="008F3576" w:rsidRPr="000D1AE8" w:rsidRDefault="008F3576" w:rsidP="0033794B">
            <w:pPr>
              <w:spacing w:before="240" w:after="240" w:line="360" w:lineRule="auto"/>
              <w:rPr>
                <w:rFonts w:ascii="Lato" w:hAnsi="Lato"/>
                <w:b/>
                <w:sz w:val="20"/>
                <w:szCs w:val="20"/>
              </w:rPr>
            </w:pPr>
            <w:r w:rsidRPr="000D1AE8">
              <w:rPr>
                <w:rFonts w:ascii="Lato" w:hAnsi="Lato"/>
                <w:b/>
                <w:sz w:val="20"/>
                <w:szCs w:val="20"/>
              </w:rPr>
              <w:t xml:space="preserve">Other </w:t>
            </w:r>
            <w:r w:rsidR="005F7EE2" w:rsidRPr="000D1AE8">
              <w:rPr>
                <w:rFonts w:ascii="Lato" w:hAnsi="Lato"/>
                <w:b/>
                <w:sz w:val="20"/>
                <w:szCs w:val="20"/>
              </w:rPr>
              <w:t>R</w:t>
            </w:r>
            <w:r w:rsidRPr="000D1AE8">
              <w:rPr>
                <w:rFonts w:ascii="Lato" w:hAnsi="Lato"/>
                <w:b/>
                <w:sz w:val="20"/>
                <w:szCs w:val="20"/>
              </w:rPr>
              <w:t xml:space="preserve">ecords </w:t>
            </w:r>
          </w:p>
        </w:tc>
      </w:tr>
      <w:tr w:rsidR="008F3576" w:rsidRPr="00EA0F70" w14:paraId="41E338C7" w14:textId="77777777" w:rsidTr="00DF51CA">
        <w:trPr>
          <w:trHeight w:val="542"/>
        </w:trPr>
        <w:tc>
          <w:tcPr>
            <w:tcW w:w="4539" w:type="dxa"/>
            <w:gridSpan w:val="2"/>
          </w:tcPr>
          <w:p w14:paraId="21883F2D"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Emails </w:t>
            </w:r>
          </w:p>
        </w:tc>
        <w:tc>
          <w:tcPr>
            <w:tcW w:w="4477" w:type="dxa"/>
          </w:tcPr>
          <w:p w14:paraId="02EC64CA" w14:textId="54687F07" w:rsidR="008F3576" w:rsidRPr="000D1AE8" w:rsidRDefault="00E205B6" w:rsidP="0033794B">
            <w:pPr>
              <w:spacing w:line="360" w:lineRule="auto"/>
              <w:rPr>
                <w:rFonts w:ascii="Lato" w:hAnsi="Lato"/>
                <w:sz w:val="20"/>
                <w:szCs w:val="20"/>
              </w:rPr>
            </w:pPr>
            <w:r>
              <w:rPr>
                <w:rFonts w:ascii="Lato" w:hAnsi="Lato"/>
                <w:sz w:val="20"/>
                <w:szCs w:val="20"/>
              </w:rPr>
              <w:t>3 years</w:t>
            </w:r>
          </w:p>
        </w:tc>
      </w:tr>
      <w:tr w:rsidR="008F3576" w:rsidRPr="00EA0F70" w14:paraId="6C8C1DDA" w14:textId="77777777" w:rsidTr="00DF51CA">
        <w:trPr>
          <w:trHeight w:val="542"/>
        </w:trPr>
        <w:tc>
          <w:tcPr>
            <w:tcW w:w="4539" w:type="dxa"/>
            <w:gridSpan w:val="2"/>
          </w:tcPr>
          <w:p w14:paraId="45060841"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CCTV</w:t>
            </w:r>
          </w:p>
        </w:tc>
        <w:tc>
          <w:tcPr>
            <w:tcW w:w="4477" w:type="dxa"/>
          </w:tcPr>
          <w:p w14:paraId="13778DEB" w14:textId="041C2FD1" w:rsidR="008F3576" w:rsidRPr="000D1AE8" w:rsidRDefault="000B5681" w:rsidP="0033794B">
            <w:pPr>
              <w:spacing w:line="360" w:lineRule="auto"/>
              <w:rPr>
                <w:rFonts w:ascii="Lato" w:hAnsi="Lato"/>
                <w:sz w:val="20"/>
                <w:szCs w:val="20"/>
                <w:highlight w:val="yellow"/>
              </w:rPr>
            </w:pPr>
            <w:r w:rsidRPr="000B5681">
              <w:rPr>
                <w:rFonts w:ascii="Lato" w:hAnsi="Lato"/>
                <w:sz w:val="20"/>
                <w:szCs w:val="20"/>
              </w:rPr>
              <w:t>No longer than 30 days</w:t>
            </w:r>
          </w:p>
        </w:tc>
      </w:tr>
      <w:tr w:rsidR="008F3576" w:rsidRPr="00EA0F70" w14:paraId="20F3265C" w14:textId="77777777" w:rsidTr="00DF51CA">
        <w:trPr>
          <w:trHeight w:val="542"/>
        </w:trPr>
        <w:tc>
          <w:tcPr>
            <w:tcW w:w="4539" w:type="dxa"/>
            <w:gridSpan w:val="2"/>
          </w:tcPr>
          <w:p w14:paraId="566217D9"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Privacy notices</w:t>
            </w:r>
          </w:p>
        </w:tc>
        <w:tc>
          <w:tcPr>
            <w:tcW w:w="4477" w:type="dxa"/>
          </w:tcPr>
          <w:p w14:paraId="0C39D027" w14:textId="77777777" w:rsidR="008F3576" w:rsidRPr="000D1AE8" w:rsidRDefault="008F3576" w:rsidP="0033794B">
            <w:pPr>
              <w:spacing w:line="360" w:lineRule="auto"/>
              <w:rPr>
                <w:rFonts w:ascii="Lato" w:hAnsi="Lato"/>
                <w:sz w:val="20"/>
                <w:szCs w:val="20"/>
                <w:highlight w:val="yellow"/>
              </w:rPr>
            </w:pPr>
            <w:r w:rsidRPr="000D1AE8">
              <w:rPr>
                <w:rFonts w:ascii="Lato" w:hAnsi="Lato"/>
                <w:sz w:val="20"/>
                <w:szCs w:val="20"/>
              </w:rPr>
              <w:t>Until replaced plus 6 years</w:t>
            </w:r>
          </w:p>
        </w:tc>
      </w:tr>
      <w:tr w:rsidR="008F3576" w:rsidRPr="00EA0F70" w14:paraId="45257AD2" w14:textId="77777777" w:rsidTr="00DF51CA">
        <w:trPr>
          <w:trHeight w:val="542"/>
        </w:trPr>
        <w:tc>
          <w:tcPr>
            <w:tcW w:w="4539" w:type="dxa"/>
            <w:gridSpan w:val="2"/>
          </w:tcPr>
          <w:p w14:paraId="2B13681F"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 xml:space="preserve">Inventories of furniture and equipment </w:t>
            </w:r>
          </w:p>
        </w:tc>
        <w:tc>
          <w:tcPr>
            <w:tcW w:w="4477" w:type="dxa"/>
          </w:tcPr>
          <w:p w14:paraId="228E38CB"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 xml:space="preserve">Current year plus 6 years </w:t>
            </w:r>
          </w:p>
        </w:tc>
      </w:tr>
      <w:tr w:rsidR="008F3576" w:rsidRPr="00EA0F70" w14:paraId="03572173" w14:textId="77777777" w:rsidTr="00DF51CA">
        <w:trPr>
          <w:trHeight w:val="542"/>
        </w:trPr>
        <w:tc>
          <w:tcPr>
            <w:tcW w:w="4539" w:type="dxa"/>
            <w:gridSpan w:val="2"/>
          </w:tcPr>
          <w:p w14:paraId="49E5912C" w14:textId="32A1B3BD" w:rsidR="008F3576" w:rsidRPr="000D1AE8" w:rsidRDefault="008F3576" w:rsidP="0033794B">
            <w:pPr>
              <w:spacing w:line="360" w:lineRule="auto"/>
              <w:rPr>
                <w:rFonts w:ascii="Lato" w:hAnsi="Lato"/>
                <w:sz w:val="20"/>
                <w:szCs w:val="20"/>
              </w:rPr>
            </w:pPr>
            <w:r w:rsidRPr="000D1AE8">
              <w:rPr>
                <w:rFonts w:ascii="Lato" w:hAnsi="Lato"/>
                <w:sz w:val="20"/>
                <w:szCs w:val="20"/>
              </w:rPr>
              <w:t xml:space="preserve">All records relating to the maintenance of the School carried out by </w:t>
            </w:r>
            <w:r w:rsidR="00205F91" w:rsidRPr="000D1AE8">
              <w:rPr>
                <w:rFonts w:ascii="Lato" w:hAnsi="Lato"/>
                <w:sz w:val="20"/>
                <w:szCs w:val="20"/>
              </w:rPr>
              <w:t>contractors or</w:t>
            </w:r>
            <w:r w:rsidRPr="000D1AE8">
              <w:rPr>
                <w:rFonts w:ascii="Lato" w:hAnsi="Lato"/>
                <w:sz w:val="20"/>
                <w:szCs w:val="20"/>
              </w:rPr>
              <w:t xml:space="preserve"> employees of the school</w:t>
            </w:r>
          </w:p>
        </w:tc>
        <w:tc>
          <w:tcPr>
            <w:tcW w:w="4477" w:type="dxa"/>
          </w:tcPr>
          <w:p w14:paraId="06FF1862"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Whilst the building belongs to the school</w:t>
            </w:r>
          </w:p>
        </w:tc>
      </w:tr>
      <w:tr w:rsidR="008F3576" w:rsidRPr="00EA0F70" w14:paraId="4DDB043A" w14:textId="77777777" w:rsidTr="00DF51CA">
        <w:trPr>
          <w:trHeight w:val="542"/>
        </w:trPr>
        <w:tc>
          <w:tcPr>
            <w:tcW w:w="4539" w:type="dxa"/>
            <w:gridSpan w:val="2"/>
          </w:tcPr>
          <w:p w14:paraId="40AAF4F2"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Records relating to the letting of school premises</w:t>
            </w:r>
          </w:p>
        </w:tc>
        <w:tc>
          <w:tcPr>
            <w:tcW w:w="4477" w:type="dxa"/>
          </w:tcPr>
          <w:p w14:paraId="7983BC48"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 xml:space="preserve">Current financial year plus 6 years </w:t>
            </w:r>
          </w:p>
        </w:tc>
      </w:tr>
      <w:tr w:rsidR="008F3576" w:rsidRPr="00EA0F70" w14:paraId="12E32439" w14:textId="77777777" w:rsidTr="00DF51CA">
        <w:trPr>
          <w:trHeight w:val="542"/>
        </w:trPr>
        <w:tc>
          <w:tcPr>
            <w:tcW w:w="4539" w:type="dxa"/>
            <w:gridSpan w:val="2"/>
          </w:tcPr>
          <w:p w14:paraId="663DF877"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Records relating to the creation and management of Parent Teacher Associations and/or Old Pupils Associations</w:t>
            </w:r>
          </w:p>
        </w:tc>
        <w:tc>
          <w:tcPr>
            <w:tcW w:w="4477" w:type="dxa"/>
          </w:tcPr>
          <w:p w14:paraId="7271CD70"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 xml:space="preserve">Current year plus 6 years then review </w:t>
            </w:r>
          </w:p>
        </w:tc>
      </w:tr>
      <w:tr w:rsidR="008F3576" w:rsidRPr="00EA0F70" w14:paraId="133DFEA7" w14:textId="77777777" w:rsidTr="00DF51CA">
        <w:trPr>
          <w:trHeight w:val="542"/>
        </w:trPr>
        <w:tc>
          <w:tcPr>
            <w:tcW w:w="4539" w:type="dxa"/>
            <w:gridSpan w:val="2"/>
          </w:tcPr>
          <w:p w14:paraId="2EF14CCA"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Referral forms</w:t>
            </w:r>
          </w:p>
        </w:tc>
        <w:tc>
          <w:tcPr>
            <w:tcW w:w="4477" w:type="dxa"/>
          </w:tcPr>
          <w:p w14:paraId="7A1BB00E"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While the referral is current</w:t>
            </w:r>
          </w:p>
        </w:tc>
      </w:tr>
      <w:tr w:rsidR="008F3576" w:rsidRPr="00EA0F70" w14:paraId="67952724" w14:textId="77777777" w:rsidTr="00DF51CA">
        <w:trPr>
          <w:trHeight w:val="542"/>
        </w:trPr>
        <w:tc>
          <w:tcPr>
            <w:tcW w:w="4539" w:type="dxa"/>
            <w:gridSpan w:val="2"/>
          </w:tcPr>
          <w:p w14:paraId="4C5EFFFE" w14:textId="77777777" w:rsidR="008F3576" w:rsidRPr="000D1AE8" w:rsidRDefault="008F3576" w:rsidP="0033794B">
            <w:pPr>
              <w:spacing w:line="360" w:lineRule="auto"/>
              <w:rPr>
                <w:rFonts w:ascii="Lato" w:hAnsi="Lato"/>
                <w:sz w:val="20"/>
                <w:szCs w:val="20"/>
              </w:rPr>
            </w:pPr>
            <w:r w:rsidRPr="000D1AE8">
              <w:rPr>
                <w:rFonts w:ascii="Lato" w:hAnsi="Lato"/>
                <w:sz w:val="20"/>
                <w:szCs w:val="20"/>
              </w:rPr>
              <w:t>Contact data sheets</w:t>
            </w:r>
          </w:p>
        </w:tc>
        <w:tc>
          <w:tcPr>
            <w:tcW w:w="4477" w:type="dxa"/>
          </w:tcPr>
          <w:p w14:paraId="738F9D5E" w14:textId="77777777" w:rsidR="008F3576" w:rsidRPr="000D1AE8" w:rsidRDefault="008F3576" w:rsidP="0033794B">
            <w:pPr>
              <w:tabs>
                <w:tab w:val="left" w:pos="1260"/>
              </w:tabs>
              <w:spacing w:line="360" w:lineRule="auto"/>
              <w:rPr>
                <w:rFonts w:ascii="Lato" w:hAnsi="Lato"/>
                <w:sz w:val="20"/>
                <w:szCs w:val="20"/>
              </w:rPr>
            </w:pPr>
            <w:r w:rsidRPr="000D1AE8">
              <w:rPr>
                <w:rFonts w:ascii="Lato" w:hAnsi="Lato"/>
                <w:sz w:val="20"/>
                <w:szCs w:val="20"/>
              </w:rPr>
              <w:t xml:space="preserve">Current year then review, if contact is no longer active then destroy </w:t>
            </w:r>
          </w:p>
        </w:tc>
      </w:tr>
    </w:tbl>
    <w:p w14:paraId="279AA8D3" w14:textId="586AF4C8" w:rsidR="00D40F7E" w:rsidRDefault="00D40F7E" w:rsidP="00106697">
      <w:pPr>
        <w:jc w:val="both"/>
        <w:rPr>
          <w:rFonts w:ascii="Verdana" w:hAnsi="Verdana"/>
          <w:b/>
          <w:i/>
          <w:iCs/>
          <w:sz w:val="20"/>
          <w:szCs w:val="20"/>
        </w:rPr>
      </w:pPr>
    </w:p>
    <w:p w14:paraId="1A3D876F" w14:textId="77777777" w:rsidR="00D40F7E" w:rsidRDefault="00D40F7E">
      <w:pPr>
        <w:rPr>
          <w:rFonts w:ascii="Verdana" w:hAnsi="Verdana"/>
          <w:b/>
          <w:i/>
          <w:iCs/>
          <w:sz w:val="20"/>
          <w:szCs w:val="20"/>
        </w:rPr>
      </w:pPr>
      <w:r>
        <w:rPr>
          <w:rFonts w:ascii="Verdana" w:hAnsi="Verdana"/>
          <w:b/>
          <w:i/>
          <w:iCs/>
          <w:sz w:val="20"/>
          <w:szCs w:val="20"/>
        </w:rPr>
        <w:br w:type="page"/>
      </w:r>
    </w:p>
    <w:p w14:paraId="118AB652" w14:textId="77777777" w:rsidR="00A03DA1" w:rsidRDefault="00A03DA1" w:rsidP="00106697">
      <w:pPr>
        <w:jc w:val="both"/>
        <w:rPr>
          <w:rFonts w:ascii="Verdana" w:hAnsi="Verdana"/>
          <w:b/>
          <w:i/>
          <w:iCs/>
          <w:sz w:val="20"/>
          <w:szCs w:val="20"/>
        </w:rPr>
        <w:sectPr w:rsidR="00A03DA1" w:rsidSect="00557C3F">
          <w:headerReference w:type="default" r:id="rId16"/>
          <w:pgSz w:w="11906" w:h="16838"/>
          <w:pgMar w:top="2408" w:right="1440" w:bottom="1440" w:left="1440" w:header="709" w:footer="708" w:gutter="0"/>
          <w:cols w:space="708"/>
          <w:docGrid w:linePitch="360"/>
        </w:sectPr>
      </w:pPr>
    </w:p>
    <w:p w14:paraId="4D051E5F" w14:textId="77777777" w:rsidR="00CD6230" w:rsidRDefault="00CD6230" w:rsidP="00106697">
      <w:pPr>
        <w:jc w:val="both"/>
        <w:rPr>
          <w:rFonts w:ascii="Verdana" w:hAnsi="Verdana"/>
          <w:b/>
          <w:i/>
          <w:iCs/>
          <w:sz w:val="20"/>
          <w:szCs w:val="20"/>
        </w:rPr>
      </w:pPr>
    </w:p>
    <w:p w14:paraId="39B8124A" w14:textId="77777777" w:rsidR="00A03DA1" w:rsidRDefault="00A03DA1" w:rsidP="00106697">
      <w:pPr>
        <w:jc w:val="both"/>
        <w:rPr>
          <w:rFonts w:ascii="Verdana" w:hAnsi="Verdana"/>
          <w:b/>
          <w:i/>
          <w:iCs/>
          <w:sz w:val="20"/>
          <w:szCs w:val="20"/>
        </w:rPr>
      </w:pPr>
    </w:p>
    <w:p w14:paraId="3441506D" w14:textId="1ACCFDDF" w:rsidR="00044A2F" w:rsidRPr="00044A2F" w:rsidRDefault="002C72B4" w:rsidP="00044A2F">
      <w:pPr>
        <w:jc w:val="center"/>
        <w:rPr>
          <w:rFonts w:ascii="Lato" w:hAnsi="Lato"/>
          <w:b/>
          <w:sz w:val="24"/>
          <w:szCs w:val="24"/>
          <w:u w:val="single"/>
        </w:rPr>
      </w:pPr>
      <w:commentRangeStart w:id="9"/>
      <w:r w:rsidRPr="00044A2F">
        <w:rPr>
          <w:rFonts w:ascii="Lato" w:hAnsi="Lato"/>
          <w:b/>
          <w:sz w:val="24"/>
          <w:szCs w:val="24"/>
          <w:u w:val="single"/>
        </w:rPr>
        <w:t xml:space="preserve">Appendix 1 - </w:t>
      </w:r>
      <w:r w:rsidR="00A03DA1" w:rsidRPr="00044A2F">
        <w:rPr>
          <w:rFonts w:ascii="Lato" w:hAnsi="Lato"/>
          <w:b/>
          <w:sz w:val="24"/>
          <w:szCs w:val="24"/>
          <w:u w:val="single"/>
        </w:rPr>
        <w:t>Data Destruction Log</w:t>
      </w:r>
      <w:commentRangeEnd w:id="9"/>
      <w:r w:rsidR="00B002C0" w:rsidRPr="00044A2F">
        <w:rPr>
          <w:rStyle w:val="CommentReference"/>
          <w:rFonts w:ascii="Lato" w:hAnsi="Lato"/>
          <w:b/>
          <w:sz w:val="24"/>
          <w:szCs w:val="24"/>
          <w:u w:val="single"/>
        </w:rPr>
        <w:commentReference w:id="9"/>
      </w:r>
    </w:p>
    <w:p w14:paraId="4724ABE1" w14:textId="7729050D" w:rsidR="006C1B79" w:rsidRDefault="000F46EE" w:rsidP="000D1AE8">
      <w:pPr>
        <w:rPr>
          <w:rFonts w:ascii="Lato" w:hAnsi="Lato"/>
          <w:bCs/>
          <w:color w:val="FF0000"/>
          <w:sz w:val="20"/>
          <w:szCs w:val="20"/>
        </w:rPr>
      </w:pPr>
      <w:r w:rsidRPr="00044A2F">
        <w:rPr>
          <w:rFonts w:ascii="Lato" w:hAnsi="Lato"/>
          <w:bCs/>
          <w:color w:val="FF0000"/>
          <w:sz w:val="20"/>
          <w:szCs w:val="20"/>
        </w:rPr>
        <w:t xml:space="preserve">Guidance </w:t>
      </w:r>
      <w:r w:rsidR="00900B66">
        <w:rPr>
          <w:rFonts w:ascii="Lato" w:hAnsi="Lato"/>
          <w:bCs/>
          <w:color w:val="FF0000"/>
          <w:sz w:val="20"/>
          <w:szCs w:val="20"/>
        </w:rPr>
        <w:t>n</w:t>
      </w:r>
      <w:r w:rsidRPr="00044A2F">
        <w:rPr>
          <w:rFonts w:ascii="Lato" w:hAnsi="Lato"/>
          <w:bCs/>
          <w:color w:val="FF0000"/>
          <w:sz w:val="20"/>
          <w:szCs w:val="20"/>
        </w:rPr>
        <w:t>ote:</w:t>
      </w:r>
      <w:r w:rsidR="00D42131">
        <w:rPr>
          <w:rFonts w:ascii="Lato" w:hAnsi="Lato"/>
          <w:bCs/>
          <w:color w:val="FF0000"/>
          <w:sz w:val="20"/>
          <w:szCs w:val="20"/>
        </w:rPr>
        <w:t xml:space="preserve"> </w:t>
      </w:r>
      <w:r w:rsidR="00730A93" w:rsidRPr="00044A2F">
        <w:rPr>
          <w:rFonts w:ascii="Lato" w:hAnsi="Lato"/>
          <w:bCs/>
          <w:color w:val="FF0000"/>
          <w:sz w:val="20"/>
          <w:szCs w:val="20"/>
        </w:rPr>
        <w:t>It is important to record any large</w:t>
      </w:r>
      <w:r w:rsidR="00264957" w:rsidRPr="00044A2F">
        <w:rPr>
          <w:rFonts w:ascii="Lato" w:hAnsi="Lato"/>
          <w:bCs/>
          <w:color w:val="FF0000"/>
          <w:sz w:val="20"/>
          <w:szCs w:val="20"/>
        </w:rPr>
        <w:t xml:space="preserve"> destruction</w:t>
      </w:r>
      <w:r w:rsidR="00D42131">
        <w:rPr>
          <w:rFonts w:ascii="Lato" w:hAnsi="Lato"/>
          <w:bCs/>
          <w:color w:val="FF0000"/>
          <w:sz w:val="20"/>
          <w:szCs w:val="20"/>
        </w:rPr>
        <w:t xml:space="preserve"> </w:t>
      </w:r>
      <w:r w:rsidR="00264957" w:rsidRPr="00044A2F">
        <w:rPr>
          <w:rFonts w:ascii="Lato" w:hAnsi="Lato"/>
          <w:bCs/>
          <w:color w:val="FF0000"/>
          <w:sz w:val="20"/>
          <w:szCs w:val="20"/>
        </w:rPr>
        <w:t>of data</w:t>
      </w:r>
      <w:r w:rsidR="006C1B79">
        <w:rPr>
          <w:rFonts w:ascii="Lato" w:hAnsi="Lato"/>
          <w:bCs/>
          <w:color w:val="FF0000"/>
          <w:sz w:val="20"/>
          <w:szCs w:val="20"/>
        </w:rPr>
        <w:t xml:space="preserve"> (</w:t>
      </w:r>
      <w:r w:rsidR="00264957" w:rsidRPr="00044A2F">
        <w:rPr>
          <w:rFonts w:ascii="Lato" w:hAnsi="Lato"/>
          <w:bCs/>
          <w:color w:val="FF0000"/>
          <w:sz w:val="20"/>
          <w:szCs w:val="20"/>
        </w:rPr>
        <w:t xml:space="preserve">both </w:t>
      </w:r>
      <w:r w:rsidR="006C1B79">
        <w:rPr>
          <w:rFonts w:ascii="Lato" w:hAnsi="Lato"/>
          <w:bCs/>
          <w:color w:val="FF0000"/>
          <w:sz w:val="20"/>
          <w:szCs w:val="20"/>
        </w:rPr>
        <w:t>electronic</w:t>
      </w:r>
      <w:r w:rsidR="00264957" w:rsidRPr="00044A2F">
        <w:rPr>
          <w:rFonts w:ascii="Lato" w:hAnsi="Lato"/>
          <w:bCs/>
          <w:color w:val="FF0000"/>
          <w:sz w:val="20"/>
          <w:szCs w:val="20"/>
        </w:rPr>
        <w:t xml:space="preserve"> and hard </w:t>
      </w:r>
      <w:r w:rsidR="006C1B79">
        <w:rPr>
          <w:rFonts w:ascii="Lato" w:hAnsi="Lato"/>
          <w:bCs/>
          <w:color w:val="FF0000"/>
          <w:sz w:val="20"/>
          <w:szCs w:val="20"/>
        </w:rPr>
        <w:t>copy based)</w:t>
      </w:r>
      <w:r w:rsidR="00264957" w:rsidRPr="00044A2F">
        <w:rPr>
          <w:rFonts w:ascii="Lato" w:hAnsi="Lato"/>
          <w:bCs/>
          <w:color w:val="FF0000"/>
          <w:sz w:val="20"/>
          <w:szCs w:val="20"/>
        </w:rPr>
        <w:t xml:space="preserve">. </w:t>
      </w:r>
      <w:r w:rsidR="006C1B79">
        <w:rPr>
          <w:rFonts w:ascii="Lato" w:hAnsi="Lato"/>
          <w:bCs/>
          <w:color w:val="FF0000"/>
          <w:sz w:val="20"/>
          <w:szCs w:val="20"/>
        </w:rPr>
        <w:t xml:space="preserve">Utilising a </w:t>
      </w:r>
      <w:r w:rsidR="006C1B79" w:rsidRPr="00044A2F">
        <w:rPr>
          <w:rFonts w:ascii="Lato" w:hAnsi="Lato"/>
          <w:bCs/>
          <w:color w:val="FF0000"/>
          <w:sz w:val="20"/>
          <w:szCs w:val="20"/>
        </w:rPr>
        <w:t xml:space="preserve">data destruction log </w:t>
      </w:r>
      <w:r w:rsidR="006C1B79">
        <w:rPr>
          <w:rFonts w:ascii="Lato" w:hAnsi="Lato"/>
          <w:bCs/>
          <w:color w:val="FF0000"/>
          <w:sz w:val="20"/>
          <w:szCs w:val="20"/>
        </w:rPr>
        <w:t>is an effective way to evidence compliance.</w:t>
      </w:r>
      <w:r w:rsidR="006C1B79" w:rsidRPr="006C1B79">
        <w:rPr>
          <w:rFonts w:ascii="Lato" w:hAnsi="Lato"/>
          <w:bCs/>
          <w:color w:val="FF0000"/>
          <w:sz w:val="20"/>
          <w:szCs w:val="20"/>
        </w:rPr>
        <w:t xml:space="preserve"> </w:t>
      </w:r>
      <w:r w:rsidR="006C1B79" w:rsidRPr="00044A2F">
        <w:rPr>
          <w:rFonts w:ascii="Lato" w:hAnsi="Lato"/>
          <w:bCs/>
          <w:color w:val="FF0000"/>
          <w:sz w:val="20"/>
          <w:szCs w:val="20"/>
        </w:rPr>
        <w:t>Be mindful to not add personal data of data subjects whose data you are destroying.</w:t>
      </w:r>
    </w:p>
    <w:p w14:paraId="7EC8CA69" w14:textId="77777777" w:rsidR="00044A2F" w:rsidRPr="00044A2F" w:rsidRDefault="00044A2F" w:rsidP="000D1AE8">
      <w:pPr>
        <w:rPr>
          <w:rFonts w:ascii="Lato" w:hAnsi="Lato"/>
          <w:bCs/>
          <w:color w:val="FF0000"/>
          <w:sz w:val="20"/>
          <w:szCs w:val="20"/>
        </w:rPr>
      </w:pPr>
    </w:p>
    <w:tbl>
      <w:tblPr>
        <w:tblStyle w:val="TableGrid"/>
        <w:tblW w:w="14312" w:type="dxa"/>
        <w:tblLook w:val="04A0" w:firstRow="1" w:lastRow="0" w:firstColumn="1" w:lastColumn="0" w:noHBand="0" w:noVBand="1"/>
      </w:tblPr>
      <w:tblGrid>
        <w:gridCol w:w="1838"/>
        <w:gridCol w:w="6095"/>
        <w:gridCol w:w="1985"/>
        <w:gridCol w:w="2410"/>
        <w:gridCol w:w="1984"/>
      </w:tblGrid>
      <w:tr w:rsidR="00896F67" w:rsidRPr="00EA0F70" w14:paraId="52BE6245" w14:textId="77777777" w:rsidTr="00331D09">
        <w:tc>
          <w:tcPr>
            <w:tcW w:w="1838" w:type="dxa"/>
            <w:shd w:val="clear" w:color="auto" w:fill="00B050"/>
          </w:tcPr>
          <w:p w14:paraId="086F3600" w14:textId="36800902" w:rsidR="002F1CB3" w:rsidRPr="000D1AE8" w:rsidRDefault="002F1CB3" w:rsidP="00106697">
            <w:pPr>
              <w:jc w:val="both"/>
              <w:rPr>
                <w:rFonts w:ascii="Lato" w:hAnsi="Lato"/>
                <w:b/>
                <w:sz w:val="20"/>
                <w:szCs w:val="20"/>
              </w:rPr>
            </w:pPr>
            <w:r w:rsidRPr="000D1AE8">
              <w:rPr>
                <w:rFonts w:ascii="Lato" w:hAnsi="Lato"/>
                <w:b/>
                <w:sz w:val="20"/>
                <w:szCs w:val="20"/>
              </w:rPr>
              <w:t>File Reference Number</w:t>
            </w:r>
          </w:p>
        </w:tc>
        <w:tc>
          <w:tcPr>
            <w:tcW w:w="6095" w:type="dxa"/>
            <w:shd w:val="clear" w:color="auto" w:fill="00B050"/>
          </w:tcPr>
          <w:p w14:paraId="2D774257" w14:textId="2DACA158" w:rsidR="002F1CB3" w:rsidRPr="000D1AE8" w:rsidRDefault="002F1CB3" w:rsidP="00106697">
            <w:pPr>
              <w:jc w:val="both"/>
              <w:rPr>
                <w:rFonts w:ascii="Lato" w:hAnsi="Lato"/>
                <w:b/>
                <w:sz w:val="20"/>
                <w:szCs w:val="20"/>
              </w:rPr>
            </w:pPr>
            <w:r w:rsidRPr="000D1AE8">
              <w:rPr>
                <w:rFonts w:ascii="Lato" w:hAnsi="Lato"/>
                <w:b/>
                <w:sz w:val="20"/>
                <w:szCs w:val="20"/>
              </w:rPr>
              <w:t>Description of Record/Document</w:t>
            </w:r>
          </w:p>
        </w:tc>
        <w:tc>
          <w:tcPr>
            <w:tcW w:w="1985" w:type="dxa"/>
            <w:shd w:val="clear" w:color="auto" w:fill="00B050"/>
          </w:tcPr>
          <w:p w14:paraId="5338E11D" w14:textId="5FB5CC87" w:rsidR="002F1CB3" w:rsidRPr="000D1AE8" w:rsidRDefault="002F1CB3" w:rsidP="00106697">
            <w:pPr>
              <w:jc w:val="both"/>
              <w:rPr>
                <w:rFonts w:ascii="Lato" w:hAnsi="Lato"/>
                <w:b/>
                <w:sz w:val="20"/>
                <w:szCs w:val="20"/>
              </w:rPr>
            </w:pPr>
            <w:r w:rsidRPr="000D1AE8">
              <w:rPr>
                <w:rFonts w:ascii="Lato" w:hAnsi="Lato"/>
                <w:b/>
                <w:sz w:val="20"/>
                <w:szCs w:val="20"/>
              </w:rPr>
              <w:t>Number/Detail of Documents Included</w:t>
            </w:r>
          </w:p>
        </w:tc>
        <w:tc>
          <w:tcPr>
            <w:tcW w:w="2410" w:type="dxa"/>
            <w:shd w:val="clear" w:color="auto" w:fill="00B050"/>
          </w:tcPr>
          <w:p w14:paraId="482109C0" w14:textId="46E3DBF6" w:rsidR="002F1CB3" w:rsidRPr="000D1AE8" w:rsidRDefault="00C32D35" w:rsidP="00106697">
            <w:pPr>
              <w:jc w:val="both"/>
              <w:rPr>
                <w:rFonts w:ascii="Lato" w:hAnsi="Lato"/>
                <w:b/>
                <w:sz w:val="20"/>
                <w:szCs w:val="20"/>
              </w:rPr>
            </w:pPr>
            <w:r w:rsidRPr="000D1AE8">
              <w:rPr>
                <w:rFonts w:ascii="Lato" w:hAnsi="Lato"/>
                <w:b/>
                <w:sz w:val="20"/>
                <w:szCs w:val="20"/>
              </w:rPr>
              <w:t>Details of Action Carried Out and Date Destroyed</w:t>
            </w:r>
          </w:p>
        </w:tc>
        <w:tc>
          <w:tcPr>
            <w:tcW w:w="1984" w:type="dxa"/>
            <w:shd w:val="clear" w:color="auto" w:fill="00B050"/>
          </w:tcPr>
          <w:p w14:paraId="367FDA06" w14:textId="6B013ACB" w:rsidR="002F1CB3" w:rsidRPr="000D1AE8" w:rsidRDefault="00C32D35" w:rsidP="00106697">
            <w:pPr>
              <w:jc w:val="both"/>
              <w:rPr>
                <w:rFonts w:ascii="Lato" w:hAnsi="Lato"/>
                <w:b/>
                <w:sz w:val="20"/>
                <w:szCs w:val="20"/>
              </w:rPr>
            </w:pPr>
            <w:r w:rsidRPr="000D1AE8">
              <w:rPr>
                <w:rFonts w:ascii="Lato" w:hAnsi="Lato"/>
                <w:b/>
                <w:sz w:val="20"/>
                <w:szCs w:val="20"/>
              </w:rPr>
              <w:t>Name of Staff Member and Date</w:t>
            </w:r>
          </w:p>
        </w:tc>
      </w:tr>
      <w:tr w:rsidR="002F1CB3" w:rsidRPr="00EA0F70" w14:paraId="4965FC49" w14:textId="77777777" w:rsidTr="000D1AE8">
        <w:tc>
          <w:tcPr>
            <w:tcW w:w="1838" w:type="dxa"/>
          </w:tcPr>
          <w:p w14:paraId="4EE32FD9" w14:textId="4931CFB9" w:rsidR="002F1CB3" w:rsidRPr="000D1AE8" w:rsidRDefault="00560EFE" w:rsidP="00106697">
            <w:pPr>
              <w:jc w:val="both"/>
              <w:rPr>
                <w:rFonts w:ascii="Lato" w:hAnsi="Lato"/>
                <w:bCs/>
                <w:i/>
                <w:iCs/>
                <w:sz w:val="20"/>
                <w:szCs w:val="20"/>
              </w:rPr>
            </w:pPr>
            <w:r w:rsidRPr="000D1AE8">
              <w:rPr>
                <w:rFonts w:ascii="Lato" w:hAnsi="Lato"/>
                <w:bCs/>
                <w:i/>
                <w:iCs/>
                <w:sz w:val="20"/>
                <w:szCs w:val="20"/>
              </w:rPr>
              <w:t>Example:</w:t>
            </w:r>
            <w:r w:rsidR="00776B80" w:rsidRPr="000D1AE8">
              <w:rPr>
                <w:rFonts w:ascii="Lato" w:hAnsi="Lato"/>
                <w:bCs/>
                <w:i/>
                <w:iCs/>
                <w:sz w:val="20"/>
                <w:szCs w:val="20"/>
              </w:rPr>
              <w:t xml:space="preserve"> Staff2016</w:t>
            </w:r>
          </w:p>
        </w:tc>
        <w:tc>
          <w:tcPr>
            <w:tcW w:w="6095" w:type="dxa"/>
          </w:tcPr>
          <w:p w14:paraId="7CAF7DF5" w14:textId="3AB78CEE" w:rsidR="002F1CB3" w:rsidRPr="000D1AE8" w:rsidRDefault="00D17B6A" w:rsidP="00106697">
            <w:pPr>
              <w:jc w:val="both"/>
              <w:rPr>
                <w:rFonts w:ascii="Lato" w:hAnsi="Lato"/>
                <w:bCs/>
                <w:i/>
                <w:iCs/>
                <w:sz w:val="20"/>
                <w:szCs w:val="20"/>
              </w:rPr>
            </w:pPr>
            <w:r w:rsidRPr="000D1AE8">
              <w:rPr>
                <w:rFonts w:ascii="Lato" w:hAnsi="Lato"/>
                <w:bCs/>
                <w:i/>
                <w:iCs/>
                <w:sz w:val="20"/>
                <w:szCs w:val="20"/>
              </w:rPr>
              <w:t xml:space="preserve">Job description, </w:t>
            </w:r>
            <w:r w:rsidR="00712403" w:rsidRPr="000D1AE8">
              <w:rPr>
                <w:rFonts w:ascii="Lato" w:hAnsi="Lato"/>
                <w:bCs/>
                <w:i/>
                <w:iCs/>
                <w:sz w:val="20"/>
                <w:szCs w:val="20"/>
              </w:rPr>
              <w:t>CV,</w:t>
            </w:r>
            <w:r w:rsidR="001F0EAF" w:rsidRPr="000D1AE8">
              <w:rPr>
                <w:rFonts w:ascii="Lato" w:hAnsi="Lato"/>
                <w:bCs/>
                <w:i/>
                <w:iCs/>
                <w:sz w:val="20"/>
                <w:szCs w:val="20"/>
              </w:rPr>
              <w:t xml:space="preserve"> contract, qualifications and certifications</w:t>
            </w:r>
          </w:p>
        </w:tc>
        <w:tc>
          <w:tcPr>
            <w:tcW w:w="1985" w:type="dxa"/>
          </w:tcPr>
          <w:p w14:paraId="73800FF2" w14:textId="3006288A" w:rsidR="002F1CB3" w:rsidRPr="000D1AE8" w:rsidRDefault="001F0EAF" w:rsidP="00106697">
            <w:pPr>
              <w:jc w:val="both"/>
              <w:rPr>
                <w:rFonts w:ascii="Lato" w:hAnsi="Lato"/>
                <w:bCs/>
                <w:i/>
                <w:iCs/>
                <w:sz w:val="20"/>
                <w:szCs w:val="20"/>
              </w:rPr>
            </w:pPr>
            <w:r w:rsidRPr="000D1AE8">
              <w:rPr>
                <w:rFonts w:ascii="Lato" w:hAnsi="Lato"/>
                <w:bCs/>
                <w:i/>
                <w:iCs/>
                <w:sz w:val="20"/>
                <w:szCs w:val="20"/>
              </w:rPr>
              <w:t>5</w:t>
            </w:r>
            <w:r w:rsidR="00003490" w:rsidRPr="000D1AE8">
              <w:rPr>
                <w:rFonts w:ascii="Lato" w:hAnsi="Lato"/>
                <w:bCs/>
                <w:i/>
                <w:iCs/>
                <w:sz w:val="20"/>
                <w:szCs w:val="20"/>
              </w:rPr>
              <w:t xml:space="preserve"> </w:t>
            </w:r>
            <w:r w:rsidR="00C12B14">
              <w:rPr>
                <w:rFonts w:ascii="Lato" w:hAnsi="Lato"/>
                <w:bCs/>
                <w:i/>
                <w:iCs/>
                <w:sz w:val="20"/>
                <w:szCs w:val="20"/>
              </w:rPr>
              <w:t>ex-</w:t>
            </w:r>
            <w:r w:rsidR="00003490" w:rsidRPr="000D1AE8">
              <w:rPr>
                <w:rFonts w:ascii="Lato" w:hAnsi="Lato"/>
                <w:bCs/>
                <w:i/>
                <w:iCs/>
                <w:sz w:val="20"/>
                <w:szCs w:val="20"/>
              </w:rPr>
              <w:t>staff members</w:t>
            </w:r>
          </w:p>
        </w:tc>
        <w:tc>
          <w:tcPr>
            <w:tcW w:w="2410" w:type="dxa"/>
          </w:tcPr>
          <w:p w14:paraId="12F09F24" w14:textId="329987AE" w:rsidR="002F1CB3" w:rsidRPr="000D1AE8" w:rsidRDefault="00003490" w:rsidP="00106697">
            <w:pPr>
              <w:jc w:val="both"/>
              <w:rPr>
                <w:rFonts w:ascii="Lato" w:hAnsi="Lato"/>
                <w:bCs/>
                <w:i/>
                <w:iCs/>
                <w:sz w:val="20"/>
                <w:szCs w:val="20"/>
              </w:rPr>
            </w:pPr>
            <w:r w:rsidRPr="000D1AE8">
              <w:rPr>
                <w:rFonts w:ascii="Lato" w:hAnsi="Lato"/>
                <w:bCs/>
                <w:i/>
                <w:iCs/>
                <w:sz w:val="20"/>
                <w:szCs w:val="20"/>
              </w:rPr>
              <w:t>Shred-It</w:t>
            </w:r>
            <w:r w:rsidR="00215C50" w:rsidRPr="000D1AE8">
              <w:rPr>
                <w:rFonts w:ascii="Lato" w:hAnsi="Lato"/>
                <w:bCs/>
                <w:i/>
                <w:iCs/>
                <w:sz w:val="20"/>
                <w:szCs w:val="20"/>
              </w:rPr>
              <w:t xml:space="preserve"> – Data Destruction certificate: ShredIt</w:t>
            </w:r>
            <w:r w:rsidR="00EA0F70" w:rsidRPr="000D1AE8">
              <w:rPr>
                <w:rFonts w:ascii="Lato" w:hAnsi="Lato"/>
                <w:bCs/>
                <w:i/>
                <w:iCs/>
                <w:sz w:val="20"/>
                <w:szCs w:val="20"/>
              </w:rPr>
              <w:t>2701</w:t>
            </w:r>
          </w:p>
        </w:tc>
        <w:tc>
          <w:tcPr>
            <w:tcW w:w="1984" w:type="dxa"/>
          </w:tcPr>
          <w:p w14:paraId="3415F508" w14:textId="00F9EC07" w:rsidR="002F1CB3" w:rsidRPr="000D1AE8" w:rsidRDefault="00EA0F70" w:rsidP="00106697">
            <w:pPr>
              <w:jc w:val="both"/>
              <w:rPr>
                <w:rFonts w:ascii="Lato" w:hAnsi="Lato"/>
                <w:bCs/>
                <w:i/>
                <w:iCs/>
                <w:sz w:val="20"/>
                <w:szCs w:val="20"/>
              </w:rPr>
            </w:pPr>
            <w:r w:rsidRPr="000D1AE8">
              <w:rPr>
                <w:rFonts w:ascii="Lato" w:hAnsi="Lato"/>
                <w:bCs/>
                <w:i/>
                <w:iCs/>
                <w:sz w:val="20"/>
                <w:szCs w:val="20"/>
              </w:rPr>
              <w:t>John Smith – 01/01/01</w:t>
            </w:r>
          </w:p>
        </w:tc>
      </w:tr>
      <w:tr w:rsidR="002F1CB3" w:rsidRPr="00EA0F70" w14:paraId="029415CE" w14:textId="77777777" w:rsidTr="000D1AE8">
        <w:tc>
          <w:tcPr>
            <w:tcW w:w="1838" w:type="dxa"/>
          </w:tcPr>
          <w:p w14:paraId="688C6830" w14:textId="77777777" w:rsidR="002F1CB3" w:rsidRPr="000D1AE8" w:rsidRDefault="002F1CB3" w:rsidP="00106697">
            <w:pPr>
              <w:jc w:val="both"/>
              <w:rPr>
                <w:rFonts w:ascii="Lato" w:hAnsi="Lato"/>
                <w:b/>
                <w:i/>
                <w:iCs/>
                <w:sz w:val="20"/>
                <w:szCs w:val="20"/>
              </w:rPr>
            </w:pPr>
          </w:p>
        </w:tc>
        <w:tc>
          <w:tcPr>
            <w:tcW w:w="6095" w:type="dxa"/>
          </w:tcPr>
          <w:p w14:paraId="6D85FA50" w14:textId="77777777" w:rsidR="002F1CB3" w:rsidRPr="000D1AE8" w:rsidRDefault="002F1CB3" w:rsidP="00106697">
            <w:pPr>
              <w:jc w:val="both"/>
              <w:rPr>
                <w:rFonts w:ascii="Lato" w:hAnsi="Lato"/>
                <w:b/>
                <w:i/>
                <w:iCs/>
                <w:sz w:val="20"/>
                <w:szCs w:val="20"/>
              </w:rPr>
            </w:pPr>
          </w:p>
        </w:tc>
        <w:tc>
          <w:tcPr>
            <w:tcW w:w="1985" w:type="dxa"/>
          </w:tcPr>
          <w:p w14:paraId="47E0B916" w14:textId="77777777" w:rsidR="002F1CB3" w:rsidRPr="000D1AE8" w:rsidRDefault="002F1CB3" w:rsidP="00106697">
            <w:pPr>
              <w:jc w:val="both"/>
              <w:rPr>
                <w:rFonts w:ascii="Lato" w:hAnsi="Lato"/>
                <w:b/>
                <w:i/>
                <w:iCs/>
                <w:sz w:val="20"/>
                <w:szCs w:val="20"/>
              </w:rPr>
            </w:pPr>
          </w:p>
        </w:tc>
        <w:tc>
          <w:tcPr>
            <w:tcW w:w="2410" w:type="dxa"/>
          </w:tcPr>
          <w:p w14:paraId="13295BBC" w14:textId="77777777" w:rsidR="002F1CB3" w:rsidRPr="000D1AE8" w:rsidRDefault="002F1CB3" w:rsidP="00106697">
            <w:pPr>
              <w:jc w:val="both"/>
              <w:rPr>
                <w:rFonts w:ascii="Lato" w:hAnsi="Lato"/>
                <w:b/>
                <w:i/>
                <w:iCs/>
                <w:sz w:val="20"/>
                <w:szCs w:val="20"/>
              </w:rPr>
            </w:pPr>
          </w:p>
        </w:tc>
        <w:tc>
          <w:tcPr>
            <w:tcW w:w="1984" w:type="dxa"/>
          </w:tcPr>
          <w:p w14:paraId="34B0ED80" w14:textId="77777777" w:rsidR="002F1CB3" w:rsidRPr="000D1AE8" w:rsidRDefault="002F1CB3" w:rsidP="00106697">
            <w:pPr>
              <w:jc w:val="both"/>
              <w:rPr>
                <w:rFonts w:ascii="Lato" w:hAnsi="Lato"/>
                <w:b/>
                <w:i/>
                <w:iCs/>
                <w:sz w:val="20"/>
                <w:szCs w:val="20"/>
              </w:rPr>
            </w:pPr>
          </w:p>
        </w:tc>
      </w:tr>
      <w:tr w:rsidR="002F1CB3" w:rsidRPr="00EA0F70" w14:paraId="4C1F085C" w14:textId="77777777" w:rsidTr="000D1AE8">
        <w:tc>
          <w:tcPr>
            <w:tcW w:w="1838" w:type="dxa"/>
          </w:tcPr>
          <w:p w14:paraId="06152C33" w14:textId="77777777" w:rsidR="002F1CB3" w:rsidRPr="000D1AE8" w:rsidRDefault="002F1CB3" w:rsidP="00106697">
            <w:pPr>
              <w:jc w:val="both"/>
              <w:rPr>
                <w:rFonts w:ascii="Lato" w:hAnsi="Lato"/>
                <w:b/>
                <w:i/>
                <w:iCs/>
                <w:sz w:val="20"/>
                <w:szCs w:val="20"/>
              </w:rPr>
            </w:pPr>
          </w:p>
        </w:tc>
        <w:tc>
          <w:tcPr>
            <w:tcW w:w="6095" w:type="dxa"/>
          </w:tcPr>
          <w:p w14:paraId="754D4205" w14:textId="77777777" w:rsidR="002F1CB3" w:rsidRPr="000D1AE8" w:rsidRDefault="002F1CB3" w:rsidP="00106697">
            <w:pPr>
              <w:jc w:val="both"/>
              <w:rPr>
                <w:rFonts w:ascii="Lato" w:hAnsi="Lato"/>
                <w:b/>
                <w:i/>
                <w:iCs/>
                <w:sz w:val="20"/>
                <w:szCs w:val="20"/>
              </w:rPr>
            </w:pPr>
          </w:p>
        </w:tc>
        <w:tc>
          <w:tcPr>
            <w:tcW w:w="1985" w:type="dxa"/>
          </w:tcPr>
          <w:p w14:paraId="2FEAB211" w14:textId="77777777" w:rsidR="002F1CB3" w:rsidRPr="000D1AE8" w:rsidRDefault="002F1CB3" w:rsidP="00106697">
            <w:pPr>
              <w:jc w:val="both"/>
              <w:rPr>
                <w:rFonts w:ascii="Lato" w:hAnsi="Lato"/>
                <w:b/>
                <w:i/>
                <w:iCs/>
                <w:sz w:val="20"/>
                <w:szCs w:val="20"/>
              </w:rPr>
            </w:pPr>
          </w:p>
        </w:tc>
        <w:tc>
          <w:tcPr>
            <w:tcW w:w="2410" w:type="dxa"/>
          </w:tcPr>
          <w:p w14:paraId="59BE1542" w14:textId="77777777" w:rsidR="002F1CB3" w:rsidRPr="000D1AE8" w:rsidRDefault="002F1CB3" w:rsidP="00106697">
            <w:pPr>
              <w:jc w:val="both"/>
              <w:rPr>
                <w:rFonts w:ascii="Lato" w:hAnsi="Lato"/>
                <w:b/>
                <w:i/>
                <w:iCs/>
                <w:sz w:val="20"/>
                <w:szCs w:val="20"/>
              </w:rPr>
            </w:pPr>
          </w:p>
        </w:tc>
        <w:tc>
          <w:tcPr>
            <w:tcW w:w="1984" w:type="dxa"/>
          </w:tcPr>
          <w:p w14:paraId="6C427212" w14:textId="77777777" w:rsidR="002F1CB3" w:rsidRPr="000D1AE8" w:rsidRDefault="002F1CB3" w:rsidP="00106697">
            <w:pPr>
              <w:jc w:val="both"/>
              <w:rPr>
                <w:rFonts w:ascii="Lato" w:hAnsi="Lato"/>
                <w:b/>
                <w:i/>
                <w:iCs/>
                <w:sz w:val="20"/>
                <w:szCs w:val="20"/>
              </w:rPr>
            </w:pPr>
          </w:p>
        </w:tc>
      </w:tr>
      <w:tr w:rsidR="002F1CB3" w:rsidRPr="00EA0F70" w14:paraId="3B474FB2" w14:textId="77777777" w:rsidTr="000D1AE8">
        <w:tc>
          <w:tcPr>
            <w:tcW w:w="1838" w:type="dxa"/>
          </w:tcPr>
          <w:p w14:paraId="5D9099F2" w14:textId="77777777" w:rsidR="002F1CB3" w:rsidRPr="000D1AE8" w:rsidRDefault="002F1CB3" w:rsidP="00106697">
            <w:pPr>
              <w:jc w:val="both"/>
              <w:rPr>
                <w:rFonts w:ascii="Lato" w:hAnsi="Lato"/>
                <w:b/>
                <w:i/>
                <w:iCs/>
                <w:sz w:val="20"/>
                <w:szCs w:val="20"/>
              </w:rPr>
            </w:pPr>
          </w:p>
        </w:tc>
        <w:tc>
          <w:tcPr>
            <w:tcW w:w="6095" w:type="dxa"/>
          </w:tcPr>
          <w:p w14:paraId="0F6EC1AB" w14:textId="77777777" w:rsidR="002F1CB3" w:rsidRPr="000D1AE8" w:rsidRDefault="002F1CB3" w:rsidP="00106697">
            <w:pPr>
              <w:jc w:val="both"/>
              <w:rPr>
                <w:rFonts w:ascii="Lato" w:hAnsi="Lato"/>
                <w:b/>
                <w:i/>
                <w:iCs/>
                <w:sz w:val="20"/>
                <w:szCs w:val="20"/>
              </w:rPr>
            </w:pPr>
          </w:p>
        </w:tc>
        <w:tc>
          <w:tcPr>
            <w:tcW w:w="1985" w:type="dxa"/>
          </w:tcPr>
          <w:p w14:paraId="27086E0D" w14:textId="77777777" w:rsidR="002F1CB3" w:rsidRPr="000D1AE8" w:rsidRDefault="002F1CB3" w:rsidP="00106697">
            <w:pPr>
              <w:jc w:val="both"/>
              <w:rPr>
                <w:rFonts w:ascii="Lato" w:hAnsi="Lato"/>
                <w:b/>
                <w:i/>
                <w:iCs/>
                <w:sz w:val="20"/>
                <w:szCs w:val="20"/>
              </w:rPr>
            </w:pPr>
          </w:p>
        </w:tc>
        <w:tc>
          <w:tcPr>
            <w:tcW w:w="2410" w:type="dxa"/>
          </w:tcPr>
          <w:p w14:paraId="0972B3A8" w14:textId="77777777" w:rsidR="002F1CB3" w:rsidRPr="000D1AE8" w:rsidRDefault="002F1CB3" w:rsidP="00106697">
            <w:pPr>
              <w:jc w:val="both"/>
              <w:rPr>
                <w:rFonts w:ascii="Lato" w:hAnsi="Lato"/>
                <w:b/>
                <w:i/>
                <w:iCs/>
                <w:sz w:val="20"/>
                <w:szCs w:val="20"/>
              </w:rPr>
            </w:pPr>
          </w:p>
        </w:tc>
        <w:tc>
          <w:tcPr>
            <w:tcW w:w="1984" w:type="dxa"/>
          </w:tcPr>
          <w:p w14:paraId="1062D9B9" w14:textId="77777777" w:rsidR="002F1CB3" w:rsidRPr="000D1AE8" w:rsidRDefault="002F1CB3" w:rsidP="00106697">
            <w:pPr>
              <w:jc w:val="both"/>
              <w:rPr>
                <w:rFonts w:ascii="Lato" w:hAnsi="Lato"/>
                <w:b/>
                <w:i/>
                <w:iCs/>
                <w:sz w:val="20"/>
                <w:szCs w:val="20"/>
              </w:rPr>
            </w:pPr>
          </w:p>
        </w:tc>
      </w:tr>
      <w:tr w:rsidR="002F1CB3" w:rsidRPr="00EA0F70" w14:paraId="45806942" w14:textId="77777777" w:rsidTr="000D1AE8">
        <w:tc>
          <w:tcPr>
            <w:tcW w:w="1838" w:type="dxa"/>
          </w:tcPr>
          <w:p w14:paraId="39C93010" w14:textId="77777777" w:rsidR="002F1CB3" w:rsidRPr="000D1AE8" w:rsidRDefault="002F1CB3" w:rsidP="00106697">
            <w:pPr>
              <w:jc w:val="both"/>
              <w:rPr>
                <w:rFonts w:ascii="Lato" w:hAnsi="Lato"/>
                <w:b/>
                <w:i/>
                <w:iCs/>
                <w:sz w:val="20"/>
                <w:szCs w:val="20"/>
              </w:rPr>
            </w:pPr>
          </w:p>
        </w:tc>
        <w:tc>
          <w:tcPr>
            <w:tcW w:w="6095" w:type="dxa"/>
          </w:tcPr>
          <w:p w14:paraId="7645ABD4" w14:textId="77777777" w:rsidR="002F1CB3" w:rsidRPr="000D1AE8" w:rsidRDefault="002F1CB3" w:rsidP="00106697">
            <w:pPr>
              <w:jc w:val="both"/>
              <w:rPr>
                <w:rFonts w:ascii="Lato" w:hAnsi="Lato"/>
                <w:b/>
                <w:i/>
                <w:iCs/>
                <w:sz w:val="20"/>
                <w:szCs w:val="20"/>
              </w:rPr>
            </w:pPr>
          </w:p>
        </w:tc>
        <w:tc>
          <w:tcPr>
            <w:tcW w:w="1985" w:type="dxa"/>
          </w:tcPr>
          <w:p w14:paraId="69DDD1EF" w14:textId="77777777" w:rsidR="002F1CB3" w:rsidRPr="000D1AE8" w:rsidRDefault="002F1CB3" w:rsidP="00106697">
            <w:pPr>
              <w:jc w:val="both"/>
              <w:rPr>
                <w:rFonts w:ascii="Lato" w:hAnsi="Lato"/>
                <w:b/>
                <w:i/>
                <w:iCs/>
                <w:sz w:val="20"/>
                <w:szCs w:val="20"/>
              </w:rPr>
            </w:pPr>
          </w:p>
        </w:tc>
        <w:tc>
          <w:tcPr>
            <w:tcW w:w="2410" w:type="dxa"/>
          </w:tcPr>
          <w:p w14:paraId="7DCBA9A5" w14:textId="77777777" w:rsidR="002F1CB3" w:rsidRPr="000D1AE8" w:rsidRDefault="002F1CB3" w:rsidP="00106697">
            <w:pPr>
              <w:jc w:val="both"/>
              <w:rPr>
                <w:rFonts w:ascii="Lato" w:hAnsi="Lato"/>
                <w:b/>
                <w:i/>
                <w:iCs/>
                <w:sz w:val="20"/>
                <w:szCs w:val="20"/>
              </w:rPr>
            </w:pPr>
          </w:p>
        </w:tc>
        <w:tc>
          <w:tcPr>
            <w:tcW w:w="1984" w:type="dxa"/>
          </w:tcPr>
          <w:p w14:paraId="09380765" w14:textId="77777777" w:rsidR="002F1CB3" w:rsidRPr="000D1AE8" w:rsidRDefault="002F1CB3" w:rsidP="00106697">
            <w:pPr>
              <w:jc w:val="both"/>
              <w:rPr>
                <w:rFonts w:ascii="Lato" w:hAnsi="Lato"/>
                <w:b/>
                <w:i/>
                <w:iCs/>
                <w:sz w:val="20"/>
                <w:szCs w:val="20"/>
              </w:rPr>
            </w:pPr>
          </w:p>
        </w:tc>
      </w:tr>
    </w:tbl>
    <w:p w14:paraId="3B01B03F" w14:textId="77777777" w:rsidR="00A03DA1" w:rsidRPr="00B64D55" w:rsidRDefault="00A03DA1" w:rsidP="00106697">
      <w:pPr>
        <w:jc w:val="both"/>
        <w:rPr>
          <w:rFonts w:ascii="Verdana" w:hAnsi="Verdana"/>
          <w:b/>
          <w:i/>
          <w:iCs/>
          <w:sz w:val="20"/>
          <w:szCs w:val="20"/>
        </w:rPr>
      </w:pPr>
    </w:p>
    <w:sectPr w:rsidR="00A03DA1" w:rsidRPr="00B64D55" w:rsidSect="000D1AE8">
      <w:pgSz w:w="16838" w:h="11906" w:orient="landscape"/>
      <w:pgMar w:top="1440" w:right="2408" w:bottom="1440" w:left="1440" w:header="709"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Patrick Ballantine" w:date="2024-08-27T11:08:00Z" w:initials="PB">
    <w:p w14:paraId="159DA047" w14:textId="77777777" w:rsidR="00E065D1" w:rsidRDefault="00E065D1" w:rsidP="00E065D1">
      <w:pPr>
        <w:pStyle w:val="CommentText"/>
      </w:pPr>
      <w:r>
        <w:rPr>
          <w:rStyle w:val="CommentReference"/>
        </w:rPr>
        <w:annotationRef/>
      </w:r>
      <w:r>
        <w:t xml:space="preserve">Please review the options in this category. The first is relevant to primary schools who will almost never have obligation to retain the pupil record for the full period. </w:t>
      </w:r>
    </w:p>
    <w:p w14:paraId="5B1A807C" w14:textId="77777777" w:rsidR="00E065D1" w:rsidRDefault="00E065D1" w:rsidP="00E065D1">
      <w:pPr>
        <w:pStyle w:val="CommentText"/>
      </w:pPr>
    </w:p>
    <w:p w14:paraId="3FFA7E5A" w14:textId="77777777" w:rsidR="00E065D1" w:rsidRDefault="00E065D1" w:rsidP="00E065D1">
      <w:pPr>
        <w:pStyle w:val="CommentText"/>
      </w:pPr>
      <w:r>
        <w:t xml:space="preserve">The second is for secondary schools who most commonly will retain the record as the final institution of compulsory education, but may not be required to if the pupil transfers elsewhere. </w:t>
      </w:r>
    </w:p>
  </w:comment>
  <w:comment w:id="2" w:author="Claire Lockyer" w:date="2021-12-30T13:58:00Z" w:initials="CL">
    <w:p w14:paraId="600B83FE" w14:textId="38FA039A" w:rsidR="008F3576" w:rsidRDefault="008F3576" w:rsidP="008F3576">
      <w:pPr>
        <w:pStyle w:val="CommentText"/>
      </w:pPr>
      <w:r>
        <w:rPr>
          <w:rStyle w:val="CommentReference"/>
        </w:rPr>
        <w:annotationRef/>
      </w:r>
      <w:r>
        <w:t>Guidance:</w:t>
      </w:r>
    </w:p>
    <w:p w14:paraId="34D3810A" w14:textId="77777777" w:rsidR="008F3576" w:rsidRDefault="008F3576" w:rsidP="008F3576">
      <w:pPr>
        <w:pStyle w:val="CommentText"/>
      </w:pPr>
      <w:r>
        <w:t xml:space="preserve">Some retention periods are governed by statute and others are guidelines following best practice. The retention periods are compliant with the requirements of Data Protection and Freedom of Information legislation. </w:t>
      </w:r>
    </w:p>
    <w:p w14:paraId="310A2756" w14:textId="77777777" w:rsidR="008F3576" w:rsidRDefault="008F3576" w:rsidP="008F3576">
      <w:pPr>
        <w:pStyle w:val="CommentText"/>
      </w:pPr>
    </w:p>
    <w:p w14:paraId="6D93EBC0" w14:textId="77777777" w:rsidR="008F3576" w:rsidRDefault="008F3576" w:rsidP="008F3576">
      <w:pPr>
        <w:pStyle w:val="CommentText"/>
      </w:pPr>
      <w:r>
        <w:t>Where certain retention periods are governed by statute, the relevant statutory provisions have been noted within the retention schedule as far as possible.</w:t>
      </w:r>
    </w:p>
  </w:comment>
  <w:comment w:id="3" w:author="Craig Stilwell" w:date="2021-11-29T14:55:00Z" w:initials="CS">
    <w:p w14:paraId="5EC818F6" w14:textId="3E681C36" w:rsidR="008F3576" w:rsidRDefault="008F3576" w:rsidP="008F3576">
      <w:pPr>
        <w:pStyle w:val="CommentText"/>
      </w:pPr>
      <w:r>
        <w:rPr>
          <w:rStyle w:val="CommentReference"/>
        </w:rPr>
        <w:annotationRef/>
      </w:r>
      <w:r>
        <w:t>The official guidance states that this data should be kept for 3 years from the date of entry in the book but we advise keeping until 21 (3 years from when they turn 18) as this covers the limitation period of making a claim once the child turns 18.</w:t>
      </w:r>
    </w:p>
  </w:comment>
  <w:comment w:id="4" w:author="Craig Stilwell [2]" w:date="2019-09-06T15:56:00Z" w:initials="CS">
    <w:p w14:paraId="6E4E65D0" w14:textId="77777777" w:rsidR="008F3576" w:rsidRDefault="008F3576" w:rsidP="008F3576">
      <w:pPr>
        <w:pStyle w:val="CommentText"/>
      </w:pPr>
      <w:r>
        <w:rPr>
          <w:rStyle w:val="CommentReference"/>
        </w:rPr>
        <w:annotationRef/>
      </w:r>
      <w:r w:rsidRPr="00FE0F5F">
        <w:t>The School should consider keeping all policies relating to safeguarding, child protection or other pupil related issues such as exclusion until the IICSA has issued its recommendations</w:t>
      </w:r>
    </w:p>
  </w:comment>
  <w:comment w:id="5" w:author="Patrick Ballantine" w:date="2024-08-14T14:21:00Z" w:initials="PB">
    <w:p w14:paraId="2601BAC5" w14:textId="77777777" w:rsidR="004F4ECC" w:rsidRDefault="004F4ECC" w:rsidP="004F4ECC">
      <w:pPr>
        <w:pStyle w:val="CommentText"/>
      </w:pPr>
      <w:r>
        <w:rPr>
          <w:rStyle w:val="CommentReference"/>
        </w:rPr>
        <w:annotationRef/>
      </w:r>
      <w:r>
        <w:t>Schools may wish to consider keeping the admission register permanently, as often schools receive enquiries from past pupils to confirm the dates they attended the school</w:t>
      </w:r>
    </w:p>
  </w:comment>
  <w:comment w:id="6" w:author="Craig Stilwell [2]" w:date="2019-09-06T15:41:00Z" w:initials="CS">
    <w:p w14:paraId="50A4DDD0" w14:textId="57782EA2" w:rsidR="008F3576" w:rsidRDefault="008F3576" w:rsidP="008F3576">
      <w:pPr>
        <w:pStyle w:val="CommentText"/>
      </w:pPr>
      <w:r>
        <w:rPr>
          <w:rStyle w:val="CommentReference"/>
        </w:rPr>
        <w:annotationRef/>
      </w:r>
      <w:r>
        <w:t>Delete/amend as necessary</w:t>
      </w:r>
    </w:p>
  </w:comment>
  <w:comment w:id="7" w:author="Patrick Ballantine" w:date="2024-08-14T14:21:00Z" w:initials="PB">
    <w:p w14:paraId="2B16B52D" w14:textId="77777777" w:rsidR="00D93896" w:rsidRDefault="00D93896" w:rsidP="00D93896">
      <w:pPr>
        <w:pStyle w:val="CommentText"/>
      </w:pPr>
      <w:r>
        <w:rPr>
          <w:rStyle w:val="CommentReference"/>
        </w:rPr>
        <w:annotationRef/>
      </w:r>
      <w:r>
        <w:t>Schools may wish to consider keeping the admission register permanently, as often schools receive enquiries from past pupils to confirm the dates they attended the school</w:t>
      </w:r>
    </w:p>
  </w:comment>
  <w:comment w:id="8" w:author="Patrick Ballantine" w:date="2024-08-14T15:04:00Z" w:initials="PB">
    <w:p w14:paraId="7D4FE2E1" w14:textId="77777777" w:rsidR="007332F4" w:rsidRDefault="007332F4" w:rsidP="007332F4">
      <w:pPr>
        <w:pStyle w:val="CommentText"/>
      </w:pPr>
      <w:r>
        <w:rPr>
          <w:rStyle w:val="CommentReference"/>
        </w:rPr>
        <w:annotationRef/>
      </w:r>
      <w:r>
        <w:t xml:space="preserve">Information could be retained by primary school should it be felt that a claim may arise in relation to the provision, but otherwise there is no requirement to keep this information once the child has transferred to their next school of compulsory education. </w:t>
      </w:r>
    </w:p>
  </w:comment>
  <w:comment w:id="9" w:author="Sam Hall" w:date="2025-09-02T16:28:00Z" w:initials="SH">
    <w:p w14:paraId="72DA7166" w14:textId="77777777" w:rsidR="00B002C0" w:rsidRDefault="00B002C0" w:rsidP="00B002C0">
      <w:pPr>
        <w:pStyle w:val="CommentText"/>
      </w:pPr>
      <w:r>
        <w:rPr>
          <w:rStyle w:val="CommentReference"/>
        </w:rPr>
        <w:annotationRef/>
      </w:r>
      <w:r>
        <w:t xml:space="preserve">We strongly recommend having a data destruction log in place to ensure compliance with the Accountability Principle. </w:t>
      </w:r>
    </w:p>
    <w:p w14:paraId="413D4E17" w14:textId="77777777" w:rsidR="00B002C0" w:rsidRDefault="00B002C0" w:rsidP="00B002C0">
      <w:pPr>
        <w:pStyle w:val="CommentText"/>
      </w:pPr>
    </w:p>
    <w:p w14:paraId="67E9A1E5" w14:textId="77777777" w:rsidR="00B002C0" w:rsidRDefault="00B002C0" w:rsidP="00B002C0">
      <w:pPr>
        <w:pStyle w:val="CommentText"/>
      </w:pPr>
      <w:r>
        <w:t xml:space="preserve">This log has been included as an appendix to the Data Retention Policy. However, it is not a requirement to publish this log along with the policy. If preferred, the log can be extracted and maintained internally. </w:t>
      </w:r>
    </w:p>
    <w:p w14:paraId="08F4AA5B" w14:textId="77777777" w:rsidR="00B002C0" w:rsidRDefault="00B002C0" w:rsidP="00B002C0">
      <w:pPr>
        <w:pStyle w:val="CommentText"/>
      </w:pPr>
    </w:p>
    <w:p w14:paraId="6C08134E" w14:textId="77777777" w:rsidR="00B002C0" w:rsidRDefault="00B002C0" w:rsidP="00B002C0">
      <w:pPr>
        <w:pStyle w:val="CommentText"/>
      </w:pPr>
      <w:r>
        <w:t xml:space="preserve">However, if you are happy to update this log each year along with your policy, publishing it as an appendix to the policy will increase transparency and accountability.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FFA7E5A" w15:done="0"/>
  <w15:commentEx w15:paraId="6D93EBC0" w15:done="0"/>
  <w15:commentEx w15:paraId="5EC818F6" w15:done="0"/>
  <w15:commentEx w15:paraId="6E4E65D0" w15:done="0"/>
  <w15:commentEx w15:paraId="2601BAC5" w15:done="0"/>
  <w15:commentEx w15:paraId="50A4DDD0" w15:done="0"/>
  <w15:commentEx w15:paraId="2B16B52D" w15:done="0"/>
  <w15:commentEx w15:paraId="7D4FE2E1" w15:done="0"/>
  <w15:commentEx w15:paraId="6C0813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7C14A21" w16cex:dateUtc="2024-08-27T10:08:00Z">
    <w16cex:extLst>
      <w16:ext w16:uri="{CE6994B0-6A32-4C9F-8C6B-6E91EDA988CE}">
        <cr:reactions xmlns:cr="http://schemas.microsoft.com/office/comments/2020/reactions">
          <cr:reaction reactionType="1">
            <cr:reactionInfo dateUtc="2026-09-09T09:41:19Z">
              <cr:user userId="S::Justyna.Smith@fortunaschool.org.uk::40d40112-c110-4408-9e5c-33551a72e841" userProvider="AD" userName="Justyna Smith"/>
            </cr:reactionInfo>
          </cr:reaction>
        </cr:reactions>
      </w16:ext>
    </w16cex:extLst>
  </w16cex:commentExtensible>
  <w16cex:commentExtensible w16cex:durableId="2578399A" w16cex:dateUtc="2021-12-30T13:58:00Z"/>
  <w16cex:commentExtensible w16cex:durableId="254F6871" w16cex:dateUtc="2021-11-29T14:55:00Z"/>
  <w16cex:commentExtensible w16cex:durableId="2444CBFD" w16cex:dateUtc="2019-09-06T14:56:00Z"/>
  <w16cex:commentExtensible w16cex:durableId="788556F0" w16cex:dateUtc="2024-08-14T13:21:00Z"/>
  <w16cex:commentExtensible w16cex:durableId="2444CBFE" w16cex:dateUtc="2019-09-06T14:41:00Z"/>
  <w16cex:commentExtensible w16cex:durableId="683EEEC0" w16cex:dateUtc="2024-08-14T13:21:00Z"/>
  <w16cex:commentExtensible w16cex:durableId="3CCEC22B" w16cex:dateUtc="2024-08-14T14:04:00Z"/>
  <w16cex:commentExtensible w16cex:durableId="38AA7394" w16cex:dateUtc="2025-09-02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FFA7E5A" w16cid:durableId="67C14A21"/>
  <w16cid:commentId w16cid:paraId="6D93EBC0" w16cid:durableId="2578399A"/>
  <w16cid:commentId w16cid:paraId="5EC818F6" w16cid:durableId="254F6871"/>
  <w16cid:commentId w16cid:paraId="6E4E65D0" w16cid:durableId="2444CBFD"/>
  <w16cid:commentId w16cid:paraId="2601BAC5" w16cid:durableId="788556F0"/>
  <w16cid:commentId w16cid:paraId="50A4DDD0" w16cid:durableId="2444CBFE"/>
  <w16cid:commentId w16cid:paraId="2B16B52D" w16cid:durableId="683EEEC0"/>
  <w16cid:commentId w16cid:paraId="7D4FE2E1" w16cid:durableId="3CCEC22B"/>
  <w16cid:commentId w16cid:paraId="6C08134E" w16cid:durableId="38AA73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EC086A" w14:textId="77777777" w:rsidR="005363CD" w:rsidRDefault="005363CD" w:rsidP="00CA291B">
      <w:pPr>
        <w:spacing w:after="0" w:line="240" w:lineRule="auto"/>
      </w:pPr>
      <w:r>
        <w:separator/>
      </w:r>
    </w:p>
  </w:endnote>
  <w:endnote w:type="continuationSeparator" w:id="0">
    <w:p w14:paraId="41E6396B" w14:textId="77777777" w:rsidR="005363CD" w:rsidRDefault="005363CD" w:rsidP="00CA291B">
      <w:pPr>
        <w:spacing w:after="0" w:line="240" w:lineRule="auto"/>
      </w:pPr>
      <w:r>
        <w:continuationSeparator/>
      </w:r>
    </w:p>
  </w:endnote>
  <w:endnote w:type="continuationNotice" w:id="1">
    <w:p w14:paraId="7A1E3D64" w14:textId="77777777" w:rsidR="005363CD" w:rsidRDefault="00536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ato">
    <w:panose1 w:val="020F0502020204030203"/>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w:altName w:val="Times New Roman"/>
    <w:panose1 w:val="020B0604020202020204"/>
    <w:charset w:val="00"/>
    <w:family w:val="roman"/>
    <w:notTrueType/>
    <w:pitch w:val="default"/>
  </w:font>
  <w:font w:name="Architects Daughter">
    <w:altName w:val="Times New Roman"/>
    <w:panose1 w:val="020B0604020202020204"/>
    <w:charset w:val="00"/>
    <w:family w:val="roman"/>
    <w:notTrueType/>
    <w:pitch w:val="default"/>
  </w:font>
  <w:font w:name="AkayaKanadaka">
    <w:panose1 w:val="02010502080401010103"/>
    <w:charset w:val="4D"/>
    <w:family w:val="auto"/>
    <w:pitch w:val="variable"/>
    <w:sig w:usb0="00400007" w:usb1="00000000" w:usb2="00000000" w:usb3="00000000" w:csb0="00000093" w:csb1="00000000"/>
  </w:font>
  <w:font w:name="Formata-Light">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B55C55" w14:textId="77777777" w:rsidR="005363CD" w:rsidRDefault="005363CD" w:rsidP="00CA291B">
      <w:pPr>
        <w:spacing w:after="0" w:line="240" w:lineRule="auto"/>
      </w:pPr>
      <w:r>
        <w:separator/>
      </w:r>
    </w:p>
  </w:footnote>
  <w:footnote w:type="continuationSeparator" w:id="0">
    <w:p w14:paraId="4BDA4709" w14:textId="77777777" w:rsidR="005363CD" w:rsidRDefault="005363CD" w:rsidP="00CA291B">
      <w:pPr>
        <w:spacing w:after="0" w:line="240" w:lineRule="auto"/>
      </w:pPr>
      <w:r>
        <w:continuationSeparator/>
      </w:r>
    </w:p>
  </w:footnote>
  <w:footnote w:type="continuationNotice" w:id="1">
    <w:p w14:paraId="380E500D" w14:textId="77777777" w:rsidR="005363CD" w:rsidRDefault="005363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A0C40A" w14:textId="2FACFA49" w:rsidR="00CA291B" w:rsidRPr="00F67912" w:rsidRDefault="00CA291B" w:rsidP="00F67912">
    <w:pPr>
      <w:pStyle w:val="Header"/>
      <w:tabs>
        <w:tab w:val="clear" w:pos="4513"/>
        <w:tab w:val="clear" w:pos="9026"/>
        <w:tab w:val="left" w:pos="1196"/>
        <w:tab w:val="left" w:pos="1633"/>
      </w:tabs>
      <w:rPr>
        <w:color w:val="000000" w:themeColor="text1"/>
      </w:rPr>
    </w:pPr>
    <w:r w:rsidRPr="00F67912">
      <w:rPr>
        <w:rFonts w:ascii="Verdana" w:hAnsi="Verdana"/>
        <w:noProof/>
        <w:color w:val="000000" w:themeColor="text1"/>
      </w:rPr>
      <mc:AlternateContent>
        <mc:Choice Requires="wpg">
          <w:drawing>
            <wp:anchor distT="0" distB="0" distL="114300" distR="114300" simplePos="0" relativeHeight="251658240" behindDoc="1" locked="0" layoutInCell="1" allowOverlap="1" wp14:anchorId="119B51C2" wp14:editId="118FD87D">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6350" y="0"/>
                        <a:chExt cx="6501130" cy="1426845"/>
                      </a:xfrm>
                    </wpg:grpSpPr>
                    <wpg:grpSp>
                      <wpg:cNvPr id="9" name="Group 9"/>
                      <wpg:cNvGrpSpPr>
                        <a:grpSpLocks/>
                      </wpg:cNvGrpSpPr>
                      <wpg:grpSpPr bwMode="auto">
                        <a:xfrm>
                          <a:off x="6350" y="1035050"/>
                          <a:ext cx="6392545" cy="76200"/>
                          <a:chOff x="1121" y="708"/>
                          <a:chExt cx="10067" cy="12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59" y="0"/>
                          <a:ext cx="6446521" cy="1426845"/>
                          <a:chOff x="-1" y="0"/>
                          <a:chExt cx="6446521" cy="1426845"/>
                        </a:xfrm>
                      </wpg:grpSpPr>
                      <wps:wsp>
                        <wps:cNvPr id="8" name="Text Box 8"/>
                        <wps:cNvSpPr txBox="1">
                          <a:spLocks noChangeArrowheads="1"/>
                        </wps:cNvSpPr>
                        <wps:spPr bwMode="auto">
                          <a:xfrm>
                            <a:off x="4155138" y="0"/>
                            <a:ext cx="2291382"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3F13A9" w:rsidRDefault="00CA291B" w:rsidP="00CA291B">
                              <w:pPr>
                                <w:spacing w:after="0" w:line="240" w:lineRule="auto"/>
                                <w:ind w:left="23"/>
                                <w:rPr>
                                  <w:rFonts w:ascii="Verdana" w:eastAsia="Calibri" w:hAnsi="Verdana" w:cs="Calibri"/>
                                  <w:sz w:val="20"/>
                                  <w:szCs w:val="20"/>
                                </w:rPr>
                              </w:pPr>
                              <w:r w:rsidRPr="003F13A9">
                                <w:rPr>
                                  <w:rFonts w:ascii="Verdana" w:eastAsia="Calibri" w:hAnsi="Verdana" w:cs="Calibri"/>
                                  <w:b/>
                                  <w:color w:val="253C4B"/>
                                  <w:position w:val="1"/>
                                  <w:sz w:val="20"/>
                                  <w:szCs w:val="20"/>
                                </w:rPr>
                                <w:t>Document Control</w:t>
                              </w:r>
                            </w:p>
                            <w:p w14:paraId="7E88229A" w14:textId="3D8DCC43" w:rsidR="00CA291B" w:rsidRPr="003F13A9" w:rsidRDefault="00CA291B" w:rsidP="00CA291B">
                              <w:pPr>
                                <w:spacing w:after="0" w:line="240" w:lineRule="auto"/>
                                <w:ind w:left="23" w:right="-40"/>
                                <w:rPr>
                                  <w:rFonts w:ascii="Verdana" w:eastAsia="Calibri" w:hAnsi="Verdana" w:cs="Calibri"/>
                                  <w:sz w:val="20"/>
                                  <w:szCs w:val="20"/>
                                </w:rPr>
                              </w:pPr>
                              <w:r w:rsidRPr="003F13A9">
                                <w:rPr>
                                  <w:rFonts w:ascii="Verdana" w:eastAsia="Calibri" w:hAnsi="Verdana" w:cs="Calibri"/>
                                  <w:color w:val="253C4B"/>
                                  <w:sz w:val="20"/>
                                  <w:szCs w:val="20"/>
                                </w:rPr>
                                <w:t xml:space="preserve">Reference: </w:t>
                              </w:r>
                              <w:r w:rsidRPr="003F13A9">
                                <w:rPr>
                                  <w:rFonts w:ascii="Verdana" w:eastAsia="Calibri" w:hAnsi="Verdana" w:cs="Calibri"/>
                                  <w:color w:val="FF3333"/>
                                  <w:sz w:val="20"/>
                                  <w:szCs w:val="20"/>
                                </w:rPr>
                                <w:t xml:space="preserve">Data </w:t>
                              </w:r>
                              <w:r w:rsidR="008C5131" w:rsidRPr="003F13A9">
                                <w:rPr>
                                  <w:rFonts w:ascii="Verdana" w:eastAsia="Calibri" w:hAnsi="Verdana" w:cs="Calibri"/>
                                  <w:color w:val="FF3333"/>
                                  <w:sz w:val="20"/>
                                  <w:szCs w:val="20"/>
                                </w:rPr>
                                <w:t xml:space="preserve">Retention </w:t>
                              </w:r>
                              <w:r w:rsidRPr="003F13A9">
                                <w:rPr>
                                  <w:rFonts w:ascii="Verdana" w:eastAsia="Calibri" w:hAnsi="Verdana" w:cs="Calibri"/>
                                  <w:color w:val="FF3333"/>
                                  <w:sz w:val="20"/>
                                  <w:szCs w:val="20"/>
                                </w:rPr>
                                <w:t>Policy</w:t>
                              </w:r>
                            </w:p>
                            <w:p w14:paraId="47A46A8D" w14:textId="39749470" w:rsidR="00CA291B" w:rsidRPr="003F13A9" w:rsidRDefault="00CA291B" w:rsidP="00CA291B">
                              <w:pPr>
                                <w:spacing w:after="0" w:line="240" w:lineRule="auto"/>
                                <w:ind w:left="23"/>
                                <w:rPr>
                                  <w:rFonts w:ascii="Verdana" w:eastAsia="Calibri" w:hAnsi="Verdana" w:cs="Calibri"/>
                                  <w:sz w:val="20"/>
                                  <w:szCs w:val="20"/>
                                </w:rPr>
                              </w:pPr>
                              <w:r w:rsidRPr="003F13A9">
                                <w:rPr>
                                  <w:rFonts w:ascii="Verdana" w:eastAsia="Calibri" w:hAnsi="Verdana" w:cs="Calibri"/>
                                  <w:color w:val="253C4B"/>
                                  <w:sz w:val="20"/>
                                  <w:szCs w:val="20"/>
                                </w:rPr>
                                <w:t xml:space="preserve">Version No: </w:t>
                              </w:r>
                              <w:r w:rsidR="00C02FA4">
                                <w:rPr>
                                  <w:rFonts w:ascii="Verdana" w:eastAsia="Calibri" w:hAnsi="Verdana" w:cs="Calibri"/>
                                  <w:color w:val="FF3333"/>
                                  <w:sz w:val="20"/>
                                  <w:szCs w:val="20"/>
                                </w:rPr>
                                <w:t>7</w:t>
                              </w:r>
                            </w:p>
                            <w:p w14:paraId="317211E4" w14:textId="3F07739B" w:rsidR="004C5CBB" w:rsidRDefault="00CA291B" w:rsidP="00CA291B">
                              <w:pPr>
                                <w:spacing w:after="0"/>
                                <w:ind w:left="23"/>
                                <w:rPr>
                                  <w:rFonts w:ascii="Lato" w:eastAsia="Verdana" w:hAnsi="Lato" w:cs="Verdana"/>
                                  <w:sz w:val="20"/>
                                  <w:szCs w:val="20"/>
                                </w:rPr>
                              </w:pPr>
                              <w:r w:rsidRPr="003F13A9">
                                <w:rPr>
                                  <w:rFonts w:ascii="Verdana" w:eastAsia="Calibri" w:hAnsi="Verdana" w:cs="Calibri"/>
                                  <w:color w:val="253C4B"/>
                                  <w:sz w:val="20"/>
                                  <w:szCs w:val="20"/>
                                </w:rPr>
                                <w:t xml:space="preserve">Version Date: </w:t>
                              </w:r>
                              <w:r w:rsidR="004C5CBB">
                                <w:rPr>
                                  <w:rFonts w:ascii="Lato" w:eastAsia="Verdana" w:hAnsi="Lato" w:cs="Verdana"/>
                                  <w:sz w:val="20"/>
                                  <w:szCs w:val="20"/>
                                </w:rPr>
                                <w:t>0</w:t>
                              </w:r>
                              <w:r w:rsidR="00237FE7">
                                <w:rPr>
                                  <w:rFonts w:ascii="Lato" w:eastAsia="Verdana" w:hAnsi="Lato" w:cs="Verdana"/>
                                  <w:sz w:val="20"/>
                                  <w:szCs w:val="20"/>
                                </w:rPr>
                                <w:t>9</w:t>
                              </w:r>
                              <w:r w:rsidR="004C5CBB">
                                <w:rPr>
                                  <w:rFonts w:ascii="Lato" w:eastAsia="Verdana" w:hAnsi="Lato" w:cs="Verdana"/>
                                  <w:sz w:val="20"/>
                                  <w:szCs w:val="20"/>
                                </w:rPr>
                                <w:t>.09.202</w:t>
                              </w:r>
                              <w:r w:rsidR="00237FE7">
                                <w:rPr>
                                  <w:rFonts w:ascii="Lato" w:eastAsia="Verdana" w:hAnsi="Lato" w:cs="Verdana"/>
                                  <w:sz w:val="20"/>
                                  <w:szCs w:val="20"/>
                                </w:rPr>
                                <w:t>6</w:t>
                              </w:r>
                            </w:p>
                            <w:p w14:paraId="3A6A1BD4" w14:textId="64CDD6C5" w:rsidR="00CA291B" w:rsidRPr="003F13A9" w:rsidRDefault="00CA291B" w:rsidP="00CA291B">
                              <w:pPr>
                                <w:spacing w:after="0"/>
                                <w:ind w:left="23"/>
                                <w:rPr>
                                  <w:rFonts w:ascii="Verdana" w:eastAsia="Calibri" w:hAnsi="Verdana" w:cs="Calibri"/>
                                  <w:color w:val="FF3333"/>
                                  <w:sz w:val="20"/>
                                  <w:szCs w:val="20"/>
                                </w:rPr>
                              </w:pPr>
                              <w:r w:rsidRPr="003F13A9">
                                <w:rPr>
                                  <w:rFonts w:ascii="Verdana" w:eastAsia="Calibri" w:hAnsi="Verdana" w:cs="Calibri"/>
                                  <w:color w:val="253C4B"/>
                                  <w:sz w:val="20"/>
                                  <w:szCs w:val="20"/>
                                </w:rPr>
                                <w:t>Review Date</w:t>
                              </w:r>
                              <w:r w:rsidR="00237FE7">
                                <w:rPr>
                                  <w:rFonts w:ascii="Verdana" w:eastAsia="Calibri" w:hAnsi="Verdana" w:cs="Calibri"/>
                                  <w:color w:val="253C4B"/>
                                  <w:sz w:val="20"/>
                                  <w:szCs w:val="20"/>
                                </w:rPr>
                                <w:t>: September 2027</w:t>
                              </w:r>
                            </w:p>
                            <w:p w14:paraId="68C2220B" w14:textId="0C7301B6" w:rsidR="00CA291B" w:rsidRPr="003F13A9" w:rsidRDefault="00CA291B" w:rsidP="00CA291B">
                              <w:pPr>
                                <w:spacing w:line="260" w:lineRule="exact"/>
                                <w:ind w:left="20"/>
                                <w:rPr>
                                  <w:rFonts w:ascii="Verdana" w:eastAsia="Calibri" w:hAnsi="Verdana" w:cs="Calibri"/>
                                  <w:sz w:val="20"/>
                                  <w:szCs w:val="20"/>
                                </w:rPr>
                              </w:pPr>
                              <w:r w:rsidRPr="003F13A9">
                                <w:rPr>
                                  <w:rFonts w:ascii="Verdana" w:eastAsia="Calibri" w:hAnsi="Verdana" w:cs="Calibri"/>
                                  <w:color w:val="253C4B"/>
                                  <w:sz w:val="20"/>
                                  <w:szCs w:val="20"/>
                                </w:rPr>
                                <w:t xml:space="preserve">Page: </w:t>
                              </w:r>
                              <w:r w:rsidRPr="003F13A9">
                                <w:rPr>
                                  <w:rFonts w:ascii="Verdana" w:hAnsi="Verdana"/>
                                  <w:sz w:val="20"/>
                                  <w:szCs w:val="20"/>
                                </w:rPr>
                                <w:fldChar w:fldCharType="begin"/>
                              </w:r>
                              <w:r w:rsidRPr="003F13A9">
                                <w:rPr>
                                  <w:rFonts w:ascii="Verdana" w:eastAsia="Calibri" w:hAnsi="Verdana" w:cs="Calibri"/>
                                  <w:color w:val="FF3333"/>
                                  <w:sz w:val="20"/>
                                  <w:szCs w:val="20"/>
                                </w:rPr>
                                <w:instrText xml:space="preserve"> PAGE </w:instrText>
                              </w:r>
                              <w:r w:rsidRPr="003F13A9">
                                <w:rPr>
                                  <w:rFonts w:ascii="Verdana" w:hAnsi="Verdana"/>
                                  <w:sz w:val="20"/>
                                  <w:szCs w:val="20"/>
                                </w:rPr>
                                <w:fldChar w:fldCharType="separate"/>
                              </w:r>
                              <w:r w:rsidRPr="003F13A9">
                                <w:rPr>
                                  <w:rFonts w:ascii="Verdana" w:hAnsi="Verdana"/>
                                  <w:sz w:val="20"/>
                                  <w:szCs w:val="20"/>
                                </w:rPr>
                                <w:t>1</w:t>
                              </w:r>
                              <w:r w:rsidRPr="003F13A9">
                                <w:rPr>
                                  <w:rFonts w:ascii="Verdana" w:hAnsi="Verdana"/>
                                  <w:sz w:val="20"/>
                                  <w:szCs w:val="20"/>
                                </w:rPr>
                                <w:fldChar w:fldCharType="end"/>
                              </w:r>
                              <w:r w:rsidRPr="003F13A9">
                                <w:rPr>
                                  <w:rFonts w:ascii="Verdana" w:eastAsia="Calibri" w:hAnsi="Verdana" w:cs="Calibri"/>
                                  <w:color w:val="FF3333"/>
                                  <w:sz w:val="20"/>
                                  <w:szCs w:val="20"/>
                                </w:rPr>
                                <w:t xml:space="preserve"> </w:t>
                              </w:r>
                              <w:r w:rsidRPr="003F13A9">
                                <w:rPr>
                                  <w:rFonts w:ascii="Verdana" w:eastAsia="Calibri" w:hAnsi="Verdana" w:cs="Calibri"/>
                                  <w:color w:val="253C4B"/>
                                  <w:sz w:val="20"/>
                                  <w:szCs w:val="20"/>
                                </w:rPr>
                                <w:t xml:space="preserve">of </w:t>
                              </w:r>
                              <w:r w:rsidR="00D35324">
                                <w:rPr>
                                  <w:rFonts w:ascii="Verdana" w:eastAsia="Calibri" w:hAnsi="Verdana" w:cs="Calibri"/>
                                  <w:color w:val="FF3333"/>
                                  <w:sz w:val="20"/>
                                  <w:szCs w:val="20"/>
                                </w:rPr>
                                <w:t>1</w:t>
                              </w:r>
                              <w:r w:rsidR="002775DF">
                                <w:rPr>
                                  <w:rFonts w:ascii="Verdana" w:eastAsia="Calibri" w:hAnsi="Verdana" w:cs="Calibri"/>
                                  <w:color w:val="FF3333"/>
                                  <w:sz w:val="20"/>
                                  <w:szCs w:val="20"/>
                                </w:rPr>
                                <w:t>6</w:t>
                              </w:r>
                            </w:p>
                          </w:txbxContent>
                        </wps:txbx>
                        <wps:bodyPr rot="0" vert="horz" wrap="square" lIns="0" tIns="0" rIns="0" bIns="0" anchor="t" anchorCtr="0" upright="1">
                          <a:noAutofit/>
                        </wps:bodyPr>
                      </wps:wsp>
                      <wps:wsp>
                        <wps:cNvPr id="7" name="Text Box 7"/>
                        <wps:cNvSpPr txBox="1">
                          <a:spLocks noChangeArrowheads="1"/>
                        </wps:cNvSpPr>
                        <wps:spPr bwMode="auto">
                          <a:xfrm>
                            <a:off x="-1" y="365760"/>
                            <a:ext cx="3970021"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51574533" w:rsidR="00CA291B" w:rsidRPr="00237FE7" w:rsidRDefault="00237FE7" w:rsidP="00CA291B">
                              <w:pPr>
                                <w:spacing w:line="320" w:lineRule="exact"/>
                                <w:ind w:left="20" w:right="-48"/>
                                <w:rPr>
                                  <w:rFonts w:ascii="Verdana" w:eastAsia="Calibri" w:hAnsi="Verdana" w:cs="Calibri"/>
                                  <w:color w:val="000000" w:themeColor="text1"/>
                                </w:rPr>
                              </w:pPr>
                              <w:r>
                                <w:rPr>
                                  <w:rFonts w:ascii="Verdana" w:eastAsia="Calibri" w:hAnsi="Verdana" w:cs="Calibri"/>
                                  <w:b/>
                                  <w:color w:val="000000" w:themeColor="text1"/>
                                  <w:w w:val="99"/>
                                  <w:position w:val="1"/>
                                </w:rPr>
                                <w:t>DATA RETENTION POLICY</w:t>
                              </w:r>
                            </w:p>
                          </w:txbxContent>
                        </wps:txbx>
                        <wps:bodyPr rot="0" vert="horz" wrap="square" lIns="0" tIns="0" rIns="0" bIns="0" anchor="t" anchorCtr="0" upright="1">
                          <a:noAutofit/>
                        </wps:bodyPr>
                      </wps:wsp>
                    </wpg:grpSp>
                  </wpg:wgp>
                </a:graphicData>
              </a:graphic>
              <wp14:sizeRelH relativeFrom="margin">
                <wp14:pctWidth>0</wp14:pctWidth>
              </wp14:sizeRelH>
            </wp:anchor>
          </w:drawing>
        </mc:Choice>
        <mc:Fallback>
          <w:pict>
            <v:group w14:anchorId="119B51C2" id="Group 3" o:spid="_x0000_s1031" style="position:absolute;margin-left:-30.6pt;margin-top:-25.85pt;width:512.4pt;height:112.35pt;z-index:-251658240;mso-position-horizontal-relative:margin;mso-width-relative:margin" coordorigin="63" coordsize="65011,142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">
              <v:group id="Group 9" o:spid="_x0000_s1032" style="position:absolute;left:63;top:10350;width:63925;height:762" coordorigin="1121,708" coordsize="10067,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 o:spid="_x0000_s1033" style="position:absolute;left:1121;top:708;width:6933;height:120;visibility:visible;mso-wrap-style:square;v-text-anchor:top" coordsize="693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" path="m,120r6932,l6932,,,,,120xe" fillcolor="silver" stroked="f">
                  <v:path arrowok="t" o:connecttype="custom" o:connectlocs="0,828;6932,828;6932,708;0,708;0,828" o:connectangles="0,0,0,0,0"/>
                </v:shape>
                <v:shape id="Freeform 4" o:spid="_x0000_s1034" style="position:absolute;left:8053;top:708;width:120;height:120;visibility:visible;mso-wrap-style:square;v-text-anchor:top" coordsize="120,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" path="m,120r120,l120,,,,,120xe" fillcolor="silver" stroked="f">
                  <v:path arrowok="t" o:connecttype="custom" o:connectlocs="0,828;120,828;120,708;0,708;0,828" o:connectangles="0,0,0,0,0"/>
                </v:shape>
                <v:shape id="Freeform 5" o:spid="_x0000_s1035" style="position:absolute;left:8173;top:708;width:3015;height:120;visibility:visible;mso-wrap-style:square;v-text-anchor:top" coordsize="301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" path="m,120r3015,l3015,,,,,120xe" fillcolor="silver" stroked="f">
                  <v:path arrowok="t" o:connecttype="custom" o:connectlocs="0,828;3015,828;3015,708;0,708;0,828" o:connectangles="0,0,0,0,0"/>
                </v:shape>
              </v:group>
              <v:group id="Group 2" o:spid="_x0000_s1036" style="position:absolute;left:609;width:64465;height:14268" coordorigin="" coordsize="64465,14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type id="_x0000_t202" coordsize="21600,21600" o:spt="202" path="m,l,21600r21600,l21600,xe">
                  <v:stroke joinstyle="miter"/>
                  <v:path gradientshapeok="t" o:connecttype="rect"/>
                </v:shapetype>
                <v:shape id="Text Box 8" o:spid="_x0000_s1037" type="#_x0000_t202" style="position:absolute;left:41551;width:22914;height:142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" filled="f" stroked="f">
                  <v:textbox inset="0,0,0,0">
                    <w:txbxContent>
                      <w:p w14:paraId="04104087" w14:textId="77777777" w:rsidR="00CA291B" w:rsidRPr="003F13A9" w:rsidRDefault="00CA291B" w:rsidP="00CA291B">
                        <w:pPr>
                          <w:spacing w:after="0" w:line="240" w:lineRule="auto"/>
                          <w:ind w:left="23"/>
                          <w:rPr>
                            <w:rFonts w:ascii="Verdana" w:eastAsia="Calibri" w:hAnsi="Verdana" w:cs="Calibri"/>
                            <w:sz w:val="20"/>
                            <w:szCs w:val="20"/>
                          </w:rPr>
                        </w:pPr>
                        <w:r w:rsidRPr="003F13A9">
                          <w:rPr>
                            <w:rFonts w:ascii="Verdana" w:eastAsia="Calibri" w:hAnsi="Verdana" w:cs="Calibri"/>
                            <w:b/>
                            <w:color w:val="253C4B"/>
                            <w:position w:val="1"/>
                            <w:sz w:val="20"/>
                            <w:szCs w:val="20"/>
                          </w:rPr>
                          <w:t>Document Control</w:t>
                        </w:r>
                      </w:p>
                      <w:p w14:paraId="7E88229A" w14:textId="3D8DCC43" w:rsidR="00CA291B" w:rsidRPr="003F13A9" w:rsidRDefault="00CA291B" w:rsidP="00CA291B">
                        <w:pPr>
                          <w:spacing w:after="0" w:line="240" w:lineRule="auto"/>
                          <w:ind w:left="23" w:right="-40"/>
                          <w:rPr>
                            <w:rFonts w:ascii="Verdana" w:eastAsia="Calibri" w:hAnsi="Verdana" w:cs="Calibri"/>
                            <w:sz w:val="20"/>
                            <w:szCs w:val="20"/>
                          </w:rPr>
                        </w:pPr>
                        <w:r w:rsidRPr="003F13A9">
                          <w:rPr>
                            <w:rFonts w:ascii="Verdana" w:eastAsia="Calibri" w:hAnsi="Verdana" w:cs="Calibri"/>
                            <w:color w:val="253C4B"/>
                            <w:sz w:val="20"/>
                            <w:szCs w:val="20"/>
                          </w:rPr>
                          <w:t xml:space="preserve">Reference: </w:t>
                        </w:r>
                        <w:r w:rsidRPr="003F13A9">
                          <w:rPr>
                            <w:rFonts w:ascii="Verdana" w:eastAsia="Calibri" w:hAnsi="Verdana" w:cs="Calibri"/>
                            <w:color w:val="FF3333"/>
                            <w:sz w:val="20"/>
                            <w:szCs w:val="20"/>
                          </w:rPr>
                          <w:t xml:space="preserve">Data </w:t>
                        </w:r>
                        <w:r w:rsidR="008C5131" w:rsidRPr="003F13A9">
                          <w:rPr>
                            <w:rFonts w:ascii="Verdana" w:eastAsia="Calibri" w:hAnsi="Verdana" w:cs="Calibri"/>
                            <w:color w:val="FF3333"/>
                            <w:sz w:val="20"/>
                            <w:szCs w:val="20"/>
                          </w:rPr>
                          <w:t xml:space="preserve">Retention </w:t>
                        </w:r>
                        <w:r w:rsidRPr="003F13A9">
                          <w:rPr>
                            <w:rFonts w:ascii="Verdana" w:eastAsia="Calibri" w:hAnsi="Verdana" w:cs="Calibri"/>
                            <w:color w:val="FF3333"/>
                            <w:sz w:val="20"/>
                            <w:szCs w:val="20"/>
                          </w:rPr>
                          <w:t>Policy</w:t>
                        </w:r>
                      </w:p>
                      <w:p w14:paraId="47A46A8D" w14:textId="39749470" w:rsidR="00CA291B" w:rsidRPr="003F13A9" w:rsidRDefault="00CA291B" w:rsidP="00CA291B">
                        <w:pPr>
                          <w:spacing w:after="0" w:line="240" w:lineRule="auto"/>
                          <w:ind w:left="23"/>
                          <w:rPr>
                            <w:rFonts w:ascii="Verdana" w:eastAsia="Calibri" w:hAnsi="Verdana" w:cs="Calibri"/>
                            <w:sz w:val="20"/>
                            <w:szCs w:val="20"/>
                          </w:rPr>
                        </w:pPr>
                        <w:r w:rsidRPr="003F13A9">
                          <w:rPr>
                            <w:rFonts w:ascii="Verdana" w:eastAsia="Calibri" w:hAnsi="Verdana" w:cs="Calibri"/>
                            <w:color w:val="253C4B"/>
                            <w:sz w:val="20"/>
                            <w:szCs w:val="20"/>
                          </w:rPr>
                          <w:t xml:space="preserve">Version No: </w:t>
                        </w:r>
                        <w:r w:rsidR="00C02FA4">
                          <w:rPr>
                            <w:rFonts w:ascii="Verdana" w:eastAsia="Calibri" w:hAnsi="Verdana" w:cs="Calibri"/>
                            <w:color w:val="FF3333"/>
                            <w:sz w:val="20"/>
                            <w:szCs w:val="20"/>
                          </w:rPr>
                          <w:t>7</w:t>
                        </w:r>
                      </w:p>
                      <w:p w14:paraId="317211E4" w14:textId="3F07739B" w:rsidR="004C5CBB" w:rsidRDefault="00CA291B" w:rsidP="00CA291B">
                        <w:pPr>
                          <w:spacing w:after="0"/>
                          <w:ind w:left="23"/>
                          <w:rPr>
                            <w:rFonts w:ascii="Lato" w:eastAsia="Verdana" w:hAnsi="Lato" w:cs="Verdana"/>
                            <w:sz w:val="20"/>
                            <w:szCs w:val="20"/>
                          </w:rPr>
                        </w:pPr>
                        <w:r w:rsidRPr="003F13A9">
                          <w:rPr>
                            <w:rFonts w:ascii="Verdana" w:eastAsia="Calibri" w:hAnsi="Verdana" w:cs="Calibri"/>
                            <w:color w:val="253C4B"/>
                            <w:sz w:val="20"/>
                            <w:szCs w:val="20"/>
                          </w:rPr>
                          <w:t xml:space="preserve">Version Date: </w:t>
                        </w:r>
                        <w:r w:rsidR="004C5CBB">
                          <w:rPr>
                            <w:rFonts w:ascii="Lato" w:eastAsia="Verdana" w:hAnsi="Lato" w:cs="Verdana"/>
                            <w:sz w:val="20"/>
                            <w:szCs w:val="20"/>
                          </w:rPr>
                          <w:t>0</w:t>
                        </w:r>
                        <w:r w:rsidR="00237FE7">
                          <w:rPr>
                            <w:rFonts w:ascii="Lato" w:eastAsia="Verdana" w:hAnsi="Lato" w:cs="Verdana"/>
                            <w:sz w:val="20"/>
                            <w:szCs w:val="20"/>
                          </w:rPr>
                          <w:t>9</w:t>
                        </w:r>
                        <w:r w:rsidR="004C5CBB">
                          <w:rPr>
                            <w:rFonts w:ascii="Lato" w:eastAsia="Verdana" w:hAnsi="Lato" w:cs="Verdana"/>
                            <w:sz w:val="20"/>
                            <w:szCs w:val="20"/>
                          </w:rPr>
                          <w:t>.09.202</w:t>
                        </w:r>
                        <w:r w:rsidR="00237FE7">
                          <w:rPr>
                            <w:rFonts w:ascii="Lato" w:eastAsia="Verdana" w:hAnsi="Lato" w:cs="Verdana"/>
                            <w:sz w:val="20"/>
                            <w:szCs w:val="20"/>
                          </w:rPr>
                          <w:t>6</w:t>
                        </w:r>
                      </w:p>
                      <w:p w14:paraId="3A6A1BD4" w14:textId="64CDD6C5" w:rsidR="00CA291B" w:rsidRPr="003F13A9" w:rsidRDefault="00CA291B" w:rsidP="00CA291B">
                        <w:pPr>
                          <w:spacing w:after="0"/>
                          <w:ind w:left="23"/>
                          <w:rPr>
                            <w:rFonts w:ascii="Verdana" w:eastAsia="Calibri" w:hAnsi="Verdana" w:cs="Calibri"/>
                            <w:color w:val="FF3333"/>
                            <w:sz w:val="20"/>
                            <w:szCs w:val="20"/>
                          </w:rPr>
                        </w:pPr>
                        <w:r w:rsidRPr="003F13A9">
                          <w:rPr>
                            <w:rFonts w:ascii="Verdana" w:eastAsia="Calibri" w:hAnsi="Verdana" w:cs="Calibri"/>
                            <w:color w:val="253C4B"/>
                            <w:sz w:val="20"/>
                            <w:szCs w:val="20"/>
                          </w:rPr>
                          <w:t>Review Date</w:t>
                        </w:r>
                        <w:r w:rsidR="00237FE7">
                          <w:rPr>
                            <w:rFonts w:ascii="Verdana" w:eastAsia="Calibri" w:hAnsi="Verdana" w:cs="Calibri"/>
                            <w:color w:val="253C4B"/>
                            <w:sz w:val="20"/>
                            <w:szCs w:val="20"/>
                          </w:rPr>
                          <w:t>: September 2027</w:t>
                        </w:r>
                      </w:p>
                      <w:p w14:paraId="68C2220B" w14:textId="0C7301B6" w:rsidR="00CA291B" w:rsidRPr="003F13A9" w:rsidRDefault="00CA291B" w:rsidP="00CA291B">
                        <w:pPr>
                          <w:spacing w:line="260" w:lineRule="exact"/>
                          <w:ind w:left="20"/>
                          <w:rPr>
                            <w:rFonts w:ascii="Verdana" w:eastAsia="Calibri" w:hAnsi="Verdana" w:cs="Calibri"/>
                            <w:sz w:val="20"/>
                            <w:szCs w:val="20"/>
                          </w:rPr>
                        </w:pPr>
                        <w:r w:rsidRPr="003F13A9">
                          <w:rPr>
                            <w:rFonts w:ascii="Verdana" w:eastAsia="Calibri" w:hAnsi="Verdana" w:cs="Calibri"/>
                            <w:color w:val="253C4B"/>
                            <w:sz w:val="20"/>
                            <w:szCs w:val="20"/>
                          </w:rPr>
                          <w:t xml:space="preserve">Page: </w:t>
                        </w:r>
                        <w:r w:rsidRPr="003F13A9">
                          <w:rPr>
                            <w:rFonts w:ascii="Verdana" w:hAnsi="Verdana"/>
                            <w:sz w:val="20"/>
                            <w:szCs w:val="20"/>
                          </w:rPr>
                          <w:fldChar w:fldCharType="begin"/>
                        </w:r>
                        <w:r w:rsidRPr="003F13A9">
                          <w:rPr>
                            <w:rFonts w:ascii="Verdana" w:eastAsia="Calibri" w:hAnsi="Verdana" w:cs="Calibri"/>
                            <w:color w:val="FF3333"/>
                            <w:sz w:val="20"/>
                            <w:szCs w:val="20"/>
                          </w:rPr>
                          <w:instrText xml:space="preserve"> PAGE </w:instrText>
                        </w:r>
                        <w:r w:rsidRPr="003F13A9">
                          <w:rPr>
                            <w:rFonts w:ascii="Verdana" w:hAnsi="Verdana"/>
                            <w:sz w:val="20"/>
                            <w:szCs w:val="20"/>
                          </w:rPr>
                          <w:fldChar w:fldCharType="separate"/>
                        </w:r>
                        <w:r w:rsidRPr="003F13A9">
                          <w:rPr>
                            <w:rFonts w:ascii="Verdana" w:hAnsi="Verdana"/>
                            <w:sz w:val="20"/>
                            <w:szCs w:val="20"/>
                          </w:rPr>
                          <w:t>1</w:t>
                        </w:r>
                        <w:r w:rsidRPr="003F13A9">
                          <w:rPr>
                            <w:rFonts w:ascii="Verdana" w:hAnsi="Verdana"/>
                            <w:sz w:val="20"/>
                            <w:szCs w:val="20"/>
                          </w:rPr>
                          <w:fldChar w:fldCharType="end"/>
                        </w:r>
                        <w:r w:rsidRPr="003F13A9">
                          <w:rPr>
                            <w:rFonts w:ascii="Verdana" w:eastAsia="Calibri" w:hAnsi="Verdana" w:cs="Calibri"/>
                            <w:color w:val="FF3333"/>
                            <w:sz w:val="20"/>
                            <w:szCs w:val="20"/>
                          </w:rPr>
                          <w:t xml:space="preserve"> </w:t>
                        </w:r>
                        <w:r w:rsidRPr="003F13A9">
                          <w:rPr>
                            <w:rFonts w:ascii="Verdana" w:eastAsia="Calibri" w:hAnsi="Verdana" w:cs="Calibri"/>
                            <w:color w:val="253C4B"/>
                            <w:sz w:val="20"/>
                            <w:szCs w:val="20"/>
                          </w:rPr>
                          <w:t xml:space="preserve">of </w:t>
                        </w:r>
                        <w:r w:rsidR="00D35324">
                          <w:rPr>
                            <w:rFonts w:ascii="Verdana" w:eastAsia="Calibri" w:hAnsi="Verdana" w:cs="Calibri"/>
                            <w:color w:val="FF3333"/>
                            <w:sz w:val="20"/>
                            <w:szCs w:val="20"/>
                          </w:rPr>
                          <w:t>1</w:t>
                        </w:r>
                        <w:r w:rsidR="002775DF">
                          <w:rPr>
                            <w:rFonts w:ascii="Verdana" w:eastAsia="Calibri" w:hAnsi="Verdana" w:cs="Calibri"/>
                            <w:color w:val="FF3333"/>
                            <w:sz w:val="20"/>
                            <w:szCs w:val="20"/>
                          </w:rPr>
                          <w:t>6</w:t>
                        </w:r>
                      </w:p>
                    </w:txbxContent>
                  </v:textbox>
                </v:shape>
                <v:shape id="Text Box 7" o:spid="_x0000_s1038" type="#_x0000_t202" style="position:absolute;top:3657;width:39700;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" filled="f" stroked="f">
                  <v:textbox inset="0,0,0,0">
                    <w:txbxContent>
                      <w:p w14:paraId="0992243E" w14:textId="51574533" w:rsidR="00CA291B" w:rsidRPr="00237FE7" w:rsidRDefault="00237FE7" w:rsidP="00CA291B">
                        <w:pPr>
                          <w:spacing w:line="320" w:lineRule="exact"/>
                          <w:ind w:left="20" w:right="-48"/>
                          <w:rPr>
                            <w:rFonts w:ascii="Verdana" w:eastAsia="Calibri" w:hAnsi="Verdana" w:cs="Calibri"/>
                            <w:color w:val="000000" w:themeColor="text1"/>
                          </w:rPr>
                        </w:pPr>
                        <w:r>
                          <w:rPr>
                            <w:rFonts w:ascii="Verdana" w:eastAsia="Calibri" w:hAnsi="Verdana" w:cs="Calibri"/>
                            <w:b/>
                            <w:color w:val="000000" w:themeColor="text1"/>
                            <w:w w:val="99"/>
                            <w:position w:val="1"/>
                          </w:rPr>
                          <w:t>DATA RETENTION POLICY</w:t>
                        </w:r>
                      </w:p>
                    </w:txbxContent>
                  </v:textbox>
                </v:shape>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37B60"/>
    <w:multiLevelType w:val="hybridMultilevel"/>
    <w:tmpl w:val="AC6C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F3D6C"/>
    <w:multiLevelType w:val="hybridMultilevel"/>
    <w:tmpl w:val="4790F73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7"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8"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4"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19"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090EA1"/>
    <w:multiLevelType w:val="hybridMultilevel"/>
    <w:tmpl w:val="DE56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0D2261"/>
    <w:multiLevelType w:val="hybridMultilevel"/>
    <w:tmpl w:val="221CE92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7"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AF324E"/>
    <w:multiLevelType w:val="hybridMultilevel"/>
    <w:tmpl w:val="455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0"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4630BB"/>
    <w:multiLevelType w:val="hybridMultilevel"/>
    <w:tmpl w:val="6F76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CF87056"/>
    <w:multiLevelType w:val="hybridMultilevel"/>
    <w:tmpl w:val="F624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5A94956"/>
    <w:multiLevelType w:val="hybridMultilevel"/>
    <w:tmpl w:val="59A8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B628B2"/>
    <w:multiLevelType w:val="hybridMultilevel"/>
    <w:tmpl w:val="BBD4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51DCB"/>
    <w:multiLevelType w:val="hybridMultilevel"/>
    <w:tmpl w:val="74A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C62577"/>
    <w:multiLevelType w:val="hybridMultilevel"/>
    <w:tmpl w:val="DAC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C74311"/>
    <w:multiLevelType w:val="hybridMultilevel"/>
    <w:tmpl w:val="C87C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240650">
    <w:abstractNumId w:val="7"/>
  </w:num>
  <w:num w:numId="2" w16cid:durableId="761339709">
    <w:abstractNumId w:val="18"/>
  </w:num>
  <w:num w:numId="3" w16cid:durableId="1801147852">
    <w:abstractNumId w:val="13"/>
  </w:num>
  <w:num w:numId="4" w16cid:durableId="2107186041">
    <w:abstractNumId w:val="29"/>
  </w:num>
  <w:num w:numId="5" w16cid:durableId="506946342">
    <w:abstractNumId w:val="39"/>
  </w:num>
  <w:num w:numId="6" w16cid:durableId="777599062">
    <w:abstractNumId w:val="21"/>
  </w:num>
  <w:num w:numId="7" w16cid:durableId="813328947">
    <w:abstractNumId w:val="30"/>
  </w:num>
  <w:num w:numId="8" w16cid:durableId="1117990172">
    <w:abstractNumId w:val="5"/>
  </w:num>
  <w:num w:numId="9" w16cid:durableId="934902911">
    <w:abstractNumId w:val="34"/>
  </w:num>
  <w:num w:numId="10" w16cid:durableId="486482863">
    <w:abstractNumId w:val="16"/>
  </w:num>
  <w:num w:numId="11" w16cid:durableId="1566911784">
    <w:abstractNumId w:val="33"/>
  </w:num>
  <w:num w:numId="12" w16cid:durableId="1194617340">
    <w:abstractNumId w:val="23"/>
  </w:num>
  <w:num w:numId="13" w16cid:durableId="239870784">
    <w:abstractNumId w:val="8"/>
  </w:num>
  <w:num w:numId="14" w16cid:durableId="1227914632">
    <w:abstractNumId w:val="32"/>
  </w:num>
  <w:num w:numId="15" w16cid:durableId="1402825516">
    <w:abstractNumId w:val="10"/>
  </w:num>
  <w:num w:numId="16" w16cid:durableId="1852135191">
    <w:abstractNumId w:val="17"/>
  </w:num>
  <w:num w:numId="17" w16cid:durableId="1769033565">
    <w:abstractNumId w:val="44"/>
  </w:num>
  <w:num w:numId="18" w16cid:durableId="487745550">
    <w:abstractNumId w:val="3"/>
  </w:num>
  <w:num w:numId="19" w16cid:durableId="1401439643">
    <w:abstractNumId w:val="4"/>
  </w:num>
  <w:num w:numId="20" w16cid:durableId="1225264514">
    <w:abstractNumId w:val="12"/>
  </w:num>
  <w:num w:numId="21" w16cid:durableId="164172758">
    <w:abstractNumId w:val="31"/>
  </w:num>
  <w:num w:numId="22" w16cid:durableId="1489252623">
    <w:abstractNumId w:val="36"/>
  </w:num>
  <w:num w:numId="23" w16cid:durableId="1289045150">
    <w:abstractNumId w:val="1"/>
  </w:num>
  <w:num w:numId="24" w16cid:durableId="1251500128">
    <w:abstractNumId w:val="42"/>
  </w:num>
  <w:num w:numId="25" w16cid:durableId="1474175686">
    <w:abstractNumId w:val="9"/>
  </w:num>
  <w:num w:numId="26" w16cid:durableId="1969357051">
    <w:abstractNumId w:val="25"/>
  </w:num>
  <w:num w:numId="27" w16cid:durableId="1195924423">
    <w:abstractNumId w:val="38"/>
  </w:num>
  <w:num w:numId="28" w16cid:durableId="1219364038">
    <w:abstractNumId w:val="19"/>
  </w:num>
  <w:num w:numId="29" w16cid:durableId="1648121924">
    <w:abstractNumId w:val="27"/>
  </w:num>
  <w:num w:numId="30" w16cid:durableId="1581718956">
    <w:abstractNumId w:val="0"/>
  </w:num>
  <w:num w:numId="31" w16cid:durableId="1086147121">
    <w:abstractNumId w:val="22"/>
  </w:num>
  <w:num w:numId="32" w16cid:durableId="1214924492">
    <w:abstractNumId w:val="24"/>
  </w:num>
  <w:num w:numId="33" w16cid:durableId="608512119">
    <w:abstractNumId w:val="14"/>
  </w:num>
  <w:num w:numId="34" w16cid:durableId="1472477234">
    <w:abstractNumId w:val="11"/>
  </w:num>
  <w:num w:numId="35" w16cid:durableId="989332152">
    <w:abstractNumId w:val="15"/>
  </w:num>
  <w:num w:numId="36" w16cid:durableId="1989508255">
    <w:abstractNumId w:val="45"/>
  </w:num>
  <w:num w:numId="37" w16cid:durableId="1595672388">
    <w:abstractNumId w:val="41"/>
  </w:num>
  <w:num w:numId="38" w16cid:durableId="500195928">
    <w:abstractNumId w:val="40"/>
  </w:num>
  <w:num w:numId="39" w16cid:durableId="231232933">
    <w:abstractNumId w:val="2"/>
  </w:num>
  <w:num w:numId="40" w16cid:durableId="1773159261">
    <w:abstractNumId w:val="35"/>
  </w:num>
  <w:num w:numId="41" w16cid:durableId="1911576065">
    <w:abstractNumId w:val="6"/>
  </w:num>
  <w:num w:numId="42" w16cid:durableId="1043288257">
    <w:abstractNumId w:val="46"/>
  </w:num>
  <w:num w:numId="43" w16cid:durableId="568611824">
    <w:abstractNumId w:val="28"/>
  </w:num>
  <w:num w:numId="44" w16cid:durableId="2082556068">
    <w:abstractNumId w:val="20"/>
  </w:num>
  <w:num w:numId="45" w16cid:durableId="542715470">
    <w:abstractNumId w:val="43"/>
  </w:num>
  <w:num w:numId="46" w16cid:durableId="131750617">
    <w:abstractNumId w:val="47"/>
  </w:num>
  <w:num w:numId="47" w16cid:durableId="890072111">
    <w:abstractNumId w:val="37"/>
  </w:num>
  <w:num w:numId="48" w16cid:durableId="118686196">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trick Ballantine">
    <w15:presenceInfo w15:providerId="AD" w15:userId="S::patrick.ballantine@judicium.com::985ce73e-3d57-443a-b3cf-aab914e3b9b7"/>
  </w15:person>
  <w15:person w15:author="Claire Lockyer">
    <w15:presenceInfo w15:providerId="AD" w15:userId="S::claire.lockyer@judicium.com::70dd37f5-a662-4832-a5d9-adfed8ad5000"/>
  </w15:person>
  <w15:person w15:author="Craig Stilwell">
    <w15:presenceInfo w15:providerId="AD" w15:userId="S::craig.stilwell@judicium.com::7cc90768-4d1d-4b9e-bdc2-9c6c82ec903c"/>
  </w15:person>
  <w15:person w15:author="Craig Stilwell [2]">
    <w15:presenceInfo w15:providerId="AD" w15:userId="S-1-12-1-2093549416-1268665629-1822212797-1016130690"/>
  </w15:person>
  <w15:person w15:author="Sam Hall">
    <w15:presenceInfo w15:providerId="AD" w15:userId="S::sam.hall@judicium.com::67fc7b1e-ca42-4b07-ae48-1faefcadba1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1C5A"/>
    <w:rsid w:val="00003490"/>
    <w:rsid w:val="000038DE"/>
    <w:rsid w:val="00004306"/>
    <w:rsid w:val="00006021"/>
    <w:rsid w:val="00011B9F"/>
    <w:rsid w:val="0001429A"/>
    <w:rsid w:val="000166B0"/>
    <w:rsid w:val="0002045B"/>
    <w:rsid w:val="00024725"/>
    <w:rsid w:val="000262FA"/>
    <w:rsid w:val="0003050F"/>
    <w:rsid w:val="00044A2F"/>
    <w:rsid w:val="00047235"/>
    <w:rsid w:val="00047807"/>
    <w:rsid w:val="0006354E"/>
    <w:rsid w:val="0006360E"/>
    <w:rsid w:val="0006757A"/>
    <w:rsid w:val="00070332"/>
    <w:rsid w:val="000713AC"/>
    <w:rsid w:val="00075DE6"/>
    <w:rsid w:val="000835DD"/>
    <w:rsid w:val="00083D79"/>
    <w:rsid w:val="0009439B"/>
    <w:rsid w:val="00097A28"/>
    <w:rsid w:val="000B10C7"/>
    <w:rsid w:val="000B154A"/>
    <w:rsid w:val="000B5681"/>
    <w:rsid w:val="000C3ACF"/>
    <w:rsid w:val="000C76FD"/>
    <w:rsid w:val="000D0C90"/>
    <w:rsid w:val="000D1AE8"/>
    <w:rsid w:val="000D30BC"/>
    <w:rsid w:val="000D62B9"/>
    <w:rsid w:val="000E178A"/>
    <w:rsid w:val="000E79AA"/>
    <w:rsid w:val="000F3F32"/>
    <w:rsid w:val="000F46EE"/>
    <w:rsid w:val="000F4DE8"/>
    <w:rsid w:val="000F516A"/>
    <w:rsid w:val="000F6913"/>
    <w:rsid w:val="0010470D"/>
    <w:rsid w:val="00106697"/>
    <w:rsid w:val="0010753E"/>
    <w:rsid w:val="00107955"/>
    <w:rsid w:val="00110670"/>
    <w:rsid w:val="00112C49"/>
    <w:rsid w:val="00113719"/>
    <w:rsid w:val="00117E35"/>
    <w:rsid w:val="0013047A"/>
    <w:rsid w:val="0013201F"/>
    <w:rsid w:val="00143678"/>
    <w:rsid w:val="001437D8"/>
    <w:rsid w:val="001461B9"/>
    <w:rsid w:val="00146D97"/>
    <w:rsid w:val="00150E66"/>
    <w:rsid w:val="00153200"/>
    <w:rsid w:val="0016008C"/>
    <w:rsid w:val="001707BB"/>
    <w:rsid w:val="001716FD"/>
    <w:rsid w:val="00172218"/>
    <w:rsid w:val="001727C0"/>
    <w:rsid w:val="00180585"/>
    <w:rsid w:val="00182850"/>
    <w:rsid w:val="00183E27"/>
    <w:rsid w:val="00184DDC"/>
    <w:rsid w:val="00187FFE"/>
    <w:rsid w:val="001901AA"/>
    <w:rsid w:val="0019097E"/>
    <w:rsid w:val="001A33B8"/>
    <w:rsid w:val="001A33B9"/>
    <w:rsid w:val="001B1648"/>
    <w:rsid w:val="001B2A4D"/>
    <w:rsid w:val="001B3EC0"/>
    <w:rsid w:val="001B4759"/>
    <w:rsid w:val="001C7D1D"/>
    <w:rsid w:val="001D32A6"/>
    <w:rsid w:val="001E04FD"/>
    <w:rsid w:val="001E3287"/>
    <w:rsid w:val="001E5092"/>
    <w:rsid w:val="001E70F6"/>
    <w:rsid w:val="001E7552"/>
    <w:rsid w:val="001F08EE"/>
    <w:rsid w:val="001F0EAF"/>
    <w:rsid w:val="001F13E6"/>
    <w:rsid w:val="001F5BDA"/>
    <w:rsid w:val="001F70C1"/>
    <w:rsid w:val="002015EB"/>
    <w:rsid w:val="00205582"/>
    <w:rsid w:val="00205F91"/>
    <w:rsid w:val="00210203"/>
    <w:rsid w:val="00213CDD"/>
    <w:rsid w:val="00215795"/>
    <w:rsid w:val="00215C50"/>
    <w:rsid w:val="00216E72"/>
    <w:rsid w:val="0022174F"/>
    <w:rsid w:val="00224EB5"/>
    <w:rsid w:val="00227892"/>
    <w:rsid w:val="0023075B"/>
    <w:rsid w:val="00237FE7"/>
    <w:rsid w:val="002463DB"/>
    <w:rsid w:val="00252771"/>
    <w:rsid w:val="00257840"/>
    <w:rsid w:val="00261C1C"/>
    <w:rsid w:val="00264957"/>
    <w:rsid w:val="002672A6"/>
    <w:rsid w:val="002678CA"/>
    <w:rsid w:val="002770D6"/>
    <w:rsid w:val="002775DF"/>
    <w:rsid w:val="0028081F"/>
    <w:rsid w:val="002834F0"/>
    <w:rsid w:val="00284FE6"/>
    <w:rsid w:val="00291494"/>
    <w:rsid w:val="002974B1"/>
    <w:rsid w:val="002A1FCD"/>
    <w:rsid w:val="002A2739"/>
    <w:rsid w:val="002A7BC0"/>
    <w:rsid w:val="002B047C"/>
    <w:rsid w:val="002B6B83"/>
    <w:rsid w:val="002C0A84"/>
    <w:rsid w:val="002C15FD"/>
    <w:rsid w:val="002C72B4"/>
    <w:rsid w:val="002D01DE"/>
    <w:rsid w:val="002D5150"/>
    <w:rsid w:val="002D7F2D"/>
    <w:rsid w:val="002E0486"/>
    <w:rsid w:val="002E2315"/>
    <w:rsid w:val="002E438D"/>
    <w:rsid w:val="002F1CB3"/>
    <w:rsid w:val="002F34F0"/>
    <w:rsid w:val="003009DD"/>
    <w:rsid w:val="00306366"/>
    <w:rsid w:val="00307E1F"/>
    <w:rsid w:val="0031089E"/>
    <w:rsid w:val="00310A73"/>
    <w:rsid w:val="00311BD6"/>
    <w:rsid w:val="0031520F"/>
    <w:rsid w:val="00315970"/>
    <w:rsid w:val="00317B13"/>
    <w:rsid w:val="00331080"/>
    <w:rsid w:val="00331D09"/>
    <w:rsid w:val="00335A86"/>
    <w:rsid w:val="00336C7B"/>
    <w:rsid w:val="0033794B"/>
    <w:rsid w:val="00341E80"/>
    <w:rsid w:val="00347979"/>
    <w:rsid w:val="00363338"/>
    <w:rsid w:val="0036593E"/>
    <w:rsid w:val="00365B70"/>
    <w:rsid w:val="00380146"/>
    <w:rsid w:val="00382C24"/>
    <w:rsid w:val="003914AF"/>
    <w:rsid w:val="003930AC"/>
    <w:rsid w:val="003959A5"/>
    <w:rsid w:val="00397526"/>
    <w:rsid w:val="003A5667"/>
    <w:rsid w:val="003B63D2"/>
    <w:rsid w:val="003C1A61"/>
    <w:rsid w:val="003C20A7"/>
    <w:rsid w:val="003D3049"/>
    <w:rsid w:val="003D379D"/>
    <w:rsid w:val="003E2442"/>
    <w:rsid w:val="003E4FFD"/>
    <w:rsid w:val="003E6C65"/>
    <w:rsid w:val="003F13A9"/>
    <w:rsid w:val="003F3D02"/>
    <w:rsid w:val="003F5067"/>
    <w:rsid w:val="00405F2E"/>
    <w:rsid w:val="00412BC4"/>
    <w:rsid w:val="00415AA1"/>
    <w:rsid w:val="00422DCB"/>
    <w:rsid w:val="00430BA4"/>
    <w:rsid w:val="00432584"/>
    <w:rsid w:val="004341E5"/>
    <w:rsid w:val="00447FD6"/>
    <w:rsid w:val="0045535A"/>
    <w:rsid w:val="00456E80"/>
    <w:rsid w:val="00460BC1"/>
    <w:rsid w:val="00464BE8"/>
    <w:rsid w:val="00464ED3"/>
    <w:rsid w:val="004660A5"/>
    <w:rsid w:val="00470E28"/>
    <w:rsid w:val="00472AF7"/>
    <w:rsid w:val="004731B5"/>
    <w:rsid w:val="0047789F"/>
    <w:rsid w:val="004813A3"/>
    <w:rsid w:val="0048569F"/>
    <w:rsid w:val="00490627"/>
    <w:rsid w:val="00491435"/>
    <w:rsid w:val="00493D32"/>
    <w:rsid w:val="00495D68"/>
    <w:rsid w:val="004965FA"/>
    <w:rsid w:val="004A11B9"/>
    <w:rsid w:val="004A17CF"/>
    <w:rsid w:val="004A1CBE"/>
    <w:rsid w:val="004A38DE"/>
    <w:rsid w:val="004A5B40"/>
    <w:rsid w:val="004A7A4C"/>
    <w:rsid w:val="004B0C05"/>
    <w:rsid w:val="004B65AD"/>
    <w:rsid w:val="004C5CBB"/>
    <w:rsid w:val="004C74CA"/>
    <w:rsid w:val="004D0AE3"/>
    <w:rsid w:val="004E03B2"/>
    <w:rsid w:val="004E0C0B"/>
    <w:rsid w:val="004E47F1"/>
    <w:rsid w:val="004F2962"/>
    <w:rsid w:val="004F4086"/>
    <w:rsid w:val="004F4A3B"/>
    <w:rsid w:val="004F4ECC"/>
    <w:rsid w:val="004F6237"/>
    <w:rsid w:val="005019AA"/>
    <w:rsid w:val="005037DF"/>
    <w:rsid w:val="00503FDC"/>
    <w:rsid w:val="00507F8C"/>
    <w:rsid w:val="0051139A"/>
    <w:rsid w:val="00513FD7"/>
    <w:rsid w:val="0051693B"/>
    <w:rsid w:val="00524EC4"/>
    <w:rsid w:val="00533170"/>
    <w:rsid w:val="005363CD"/>
    <w:rsid w:val="00537D92"/>
    <w:rsid w:val="00540B36"/>
    <w:rsid w:val="00541FC2"/>
    <w:rsid w:val="0054251F"/>
    <w:rsid w:val="00544768"/>
    <w:rsid w:val="00546B7D"/>
    <w:rsid w:val="00551782"/>
    <w:rsid w:val="005544F0"/>
    <w:rsid w:val="00557C3F"/>
    <w:rsid w:val="00560EFE"/>
    <w:rsid w:val="00563027"/>
    <w:rsid w:val="00583447"/>
    <w:rsid w:val="00585600"/>
    <w:rsid w:val="00586B1D"/>
    <w:rsid w:val="0059518A"/>
    <w:rsid w:val="005A51E0"/>
    <w:rsid w:val="005A613C"/>
    <w:rsid w:val="005B2CBA"/>
    <w:rsid w:val="005C1748"/>
    <w:rsid w:val="005C2C3E"/>
    <w:rsid w:val="005C301A"/>
    <w:rsid w:val="005C5F97"/>
    <w:rsid w:val="005C60D9"/>
    <w:rsid w:val="005C7309"/>
    <w:rsid w:val="005D0423"/>
    <w:rsid w:val="005F2791"/>
    <w:rsid w:val="005F48EB"/>
    <w:rsid w:val="005F6B35"/>
    <w:rsid w:val="005F7EE2"/>
    <w:rsid w:val="00602699"/>
    <w:rsid w:val="00604727"/>
    <w:rsid w:val="00607FDE"/>
    <w:rsid w:val="006207FE"/>
    <w:rsid w:val="0062384F"/>
    <w:rsid w:val="00623F35"/>
    <w:rsid w:val="00631857"/>
    <w:rsid w:val="00641C98"/>
    <w:rsid w:val="006433DF"/>
    <w:rsid w:val="00644E2E"/>
    <w:rsid w:val="00646C2B"/>
    <w:rsid w:val="0064700B"/>
    <w:rsid w:val="006517A2"/>
    <w:rsid w:val="00656F44"/>
    <w:rsid w:val="006649AD"/>
    <w:rsid w:val="00665D32"/>
    <w:rsid w:val="006700BF"/>
    <w:rsid w:val="006747F9"/>
    <w:rsid w:val="00674B4B"/>
    <w:rsid w:val="006801E2"/>
    <w:rsid w:val="00680C45"/>
    <w:rsid w:val="00682354"/>
    <w:rsid w:val="00682EBA"/>
    <w:rsid w:val="0068325D"/>
    <w:rsid w:val="00685BC2"/>
    <w:rsid w:val="00696ED9"/>
    <w:rsid w:val="006A15FA"/>
    <w:rsid w:val="006B0A84"/>
    <w:rsid w:val="006B5305"/>
    <w:rsid w:val="006B689F"/>
    <w:rsid w:val="006C1B79"/>
    <w:rsid w:val="006C4BE3"/>
    <w:rsid w:val="006D011A"/>
    <w:rsid w:val="006D4E9C"/>
    <w:rsid w:val="006D6A8E"/>
    <w:rsid w:val="006E6E54"/>
    <w:rsid w:val="006F0F94"/>
    <w:rsid w:val="006F7264"/>
    <w:rsid w:val="006F7363"/>
    <w:rsid w:val="0070183D"/>
    <w:rsid w:val="007023A0"/>
    <w:rsid w:val="00711699"/>
    <w:rsid w:val="00711E1A"/>
    <w:rsid w:val="00712403"/>
    <w:rsid w:val="00715E37"/>
    <w:rsid w:val="007235B1"/>
    <w:rsid w:val="00727B54"/>
    <w:rsid w:val="00730A93"/>
    <w:rsid w:val="00732427"/>
    <w:rsid w:val="0073299C"/>
    <w:rsid w:val="007332F4"/>
    <w:rsid w:val="00733852"/>
    <w:rsid w:val="00734BAC"/>
    <w:rsid w:val="007378D1"/>
    <w:rsid w:val="00740283"/>
    <w:rsid w:val="00740B5E"/>
    <w:rsid w:val="007437F6"/>
    <w:rsid w:val="00761DF2"/>
    <w:rsid w:val="00771984"/>
    <w:rsid w:val="00776B80"/>
    <w:rsid w:val="00776F4F"/>
    <w:rsid w:val="00781226"/>
    <w:rsid w:val="00781D56"/>
    <w:rsid w:val="00782B6F"/>
    <w:rsid w:val="00784B48"/>
    <w:rsid w:val="007850E1"/>
    <w:rsid w:val="00787EA3"/>
    <w:rsid w:val="007904F6"/>
    <w:rsid w:val="007A2588"/>
    <w:rsid w:val="007A3C7D"/>
    <w:rsid w:val="007A7C9B"/>
    <w:rsid w:val="007B59A4"/>
    <w:rsid w:val="007B6E70"/>
    <w:rsid w:val="007B74D3"/>
    <w:rsid w:val="007C4346"/>
    <w:rsid w:val="007C438D"/>
    <w:rsid w:val="007C5F26"/>
    <w:rsid w:val="007C6386"/>
    <w:rsid w:val="007C65A6"/>
    <w:rsid w:val="007C68AE"/>
    <w:rsid w:val="007D1F66"/>
    <w:rsid w:val="007D3990"/>
    <w:rsid w:val="007E1C96"/>
    <w:rsid w:val="007E5D48"/>
    <w:rsid w:val="007E6897"/>
    <w:rsid w:val="007F1615"/>
    <w:rsid w:val="007F3643"/>
    <w:rsid w:val="007F726D"/>
    <w:rsid w:val="007F77E0"/>
    <w:rsid w:val="007F78AC"/>
    <w:rsid w:val="0080241B"/>
    <w:rsid w:val="00802E9E"/>
    <w:rsid w:val="008174F8"/>
    <w:rsid w:val="00820E7F"/>
    <w:rsid w:val="00822717"/>
    <w:rsid w:val="00823AB2"/>
    <w:rsid w:val="00824BD7"/>
    <w:rsid w:val="00832E04"/>
    <w:rsid w:val="008348FE"/>
    <w:rsid w:val="0083620A"/>
    <w:rsid w:val="00836D79"/>
    <w:rsid w:val="0084017D"/>
    <w:rsid w:val="0084398F"/>
    <w:rsid w:val="00844552"/>
    <w:rsid w:val="00847A95"/>
    <w:rsid w:val="0085098B"/>
    <w:rsid w:val="008521F4"/>
    <w:rsid w:val="00855985"/>
    <w:rsid w:val="00857D2A"/>
    <w:rsid w:val="008604ED"/>
    <w:rsid w:val="00860B5C"/>
    <w:rsid w:val="00866A5A"/>
    <w:rsid w:val="0086778C"/>
    <w:rsid w:val="008701A7"/>
    <w:rsid w:val="00871841"/>
    <w:rsid w:val="00876E1A"/>
    <w:rsid w:val="00877B49"/>
    <w:rsid w:val="00877DC2"/>
    <w:rsid w:val="008855A3"/>
    <w:rsid w:val="0088687D"/>
    <w:rsid w:val="00894A64"/>
    <w:rsid w:val="00896F67"/>
    <w:rsid w:val="008A289C"/>
    <w:rsid w:val="008A4570"/>
    <w:rsid w:val="008A4A70"/>
    <w:rsid w:val="008B5CAA"/>
    <w:rsid w:val="008B6004"/>
    <w:rsid w:val="008C5131"/>
    <w:rsid w:val="008C550E"/>
    <w:rsid w:val="008D3CB3"/>
    <w:rsid w:val="008E4AE4"/>
    <w:rsid w:val="008E599D"/>
    <w:rsid w:val="008F30B1"/>
    <w:rsid w:val="008F3576"/>
    <w:rsid w:val="008F38DB"/>
    <w:rsid w:val="00900B66"/>
    <w:rsid w:val="009020B4"/>
    <w:rsid w:val="00902DBE"/>
    <w:rsid w:val="00906EBC"/>
    <w:rsid w:val="009079F3"/>
    <w:rsid w:val="00916D8E"/>
    <w:rsid w:val="00921A1E"/>
    <w:rsid w:val="00921E01"/>
    <w:rsid w:val="00923E2D"/>
    <w:rsid w:val="00930C10"/>
    <w:rsid w:val="00936A88"/>
    <w:rsid w:val="00937F55"/>
    <w:rsid w:val="009442A0"/>
    <w:rsid w:val="009503F6"/>
    <w:rsid w:val="0095626C"/>
    <w:rsid w:val="00957389"/>
    <w:rsid w:val="00961E4B"/>
    <w:rsid w:val="00962148"/>
    <w:rsid w:val="009624A4"/>
    <w:rsid w:val="00962F99"/>
    <w:rsid w:val="00965650"/>
    <w:rsid w:val="0096633F"/>
    <w:rsid w:val="00967464"/>
    <w:rsid w:val="00970F10"/>
    <w:rsid w:val="00975213"/>
    <w:rsid w:val="00977612"/>
    <w:rsid w:val="00980FAA"/>
    <w:rsid w:val="0099648E"/>
    <w:rsid w:val="009A3BB0"/>
    <w:rsid w:val="009B75B1"/>
    <w:rsid w:val="009C11DC"/>
    <w:rsid w:val="009C1B16"/>
    <w:rsid w:val="009C1C20"/>
    <w:rsid w:val="009C3247"/>
    <w:rsid w:val="009D7AE5"/>
    <w:rsid w:val="009E21A9"/>
    <w:rsid w:val="009E6D88"/>
    <w:rsid w:val="00A03DA1"/>
    <w:rsid w:val="00A2519F"/>
    <w:rsid w:val="00A30BE5"/>
    <w:rsid w:val="00A31648"/>
    <w:rsid w:val="00A342C8"/>
    <w:rsid w:val="00A4048B"/>
    <w:rsid w:val="00A41193"/>
    <w:rsid w:val="00A47C4F"/>
    <w:rsid w:val="00A507FD"/>
    <w:rsid w:val="00A52897"/>
    <w:rsid w:val="00A56291"/>
    <w:rsid w:val="00A56366"/>
    <w:rsid w:val="00A64677"/>
    <w:rsid w:val="00A65768"/>
    <w:rsid w:val="00A71A70"/>
    <w:rsid w:val="00A75A70"/>
    <w:rsid w:val="00A765B6"/>
    <w:rsid w:val="00A90DCB"/>
    <w:rsid w:val="00A93BC1"/>
    <w:rsid w:val="00A96EF6"/>
    <w:rsid w:val="00A97128"/>
    <w:rsid w:val="00A97FDF"/>
    <w:rsid w:val="00AA0605"/>
    <w:rsid w:val="00AA1D11"/>
    <w:rsid w:val="00AA6296"/>
    <w:rsid w:val="00AA6F60"/>
    <w:rsid w:val="00AA7D0B"/>
    <w:rsid w:val="00AC4DFC"/>
    <w:rsid w:val="00AD2FE1"/>
    <w:rsid w:val="00AD683B"/>
    <w:rsid w:val="00AD739C"/>
    <w:rsid w:val="00AE03BD"/>
    <w:rsid w:val="00AE1649"/>
    <w:rsid w:val="00AE65BC"/>
    <w:rsid w:val="00AF148A"/>
    <w:rsid w:val="00AF320D"/>
    <w:rsid w:val="00B002C0"/>
    <w:rsid w:val="00B01F2E"/>
    <w:rsid w:val="00B13E6C"/>
    <w:rsid w:val="00B16267"/>
    <w:rsid w:val="00B17659"/>
    <w:rsid w:val="00B325EA"/>
    <w:rsid w:val="00B36BDA"/>
    <w:rsid w:val="00B42412"/>
    <w:rsid w:val="00B51657"/>
    <w:rsid w:val="00B5196E"/>
    <w:rsid w:val="00B557D0"/>
    <w:rsid w:val="00B60B4C"/>
    <w:rsid w:val="00B63342"/>
    <w:rsid w:val="00B63391"/>
    <w:rsid w:val="00B64D55"/>
    <w:rsid w:val="00B67FC9"/>
    <w:rsid w:val="00B72D95"/>
    <w:rsid w:val="00B74C5F"/>
    <w:rsid w:val="00B74DB8"/>
    <w:rsid w:val="00B81F05"/>
    <w:rsid w:val="00B84FFD"/>
    <w:rsid w:val="00B90F93"/>
    <w:rsid w:val="00BA2711"/>
    <w:rsid w:val="00BA7B17"/>
    <w:rsid w:val="00BB5F12"/>
    <w:rsid w:val="00BC17B2"/>
    <w:rsid w:val="00BC212C"/>
    <w:rsid w:val="00BC26DB"/>
    <w:rsid w:val="00BD65FF"/>
    <w:rsid w:val="00BE4925"/>
    <w:rsid w:val="00BF30C6"/>
    <w:rsid w:val="00BF4643"/>
    <w:rsid w:val="00BF5DB5"/>
    <w:rsid w:val="00C02FA4"/>
    <w:rsid w:val="00C12B14"/>
    <w:rsid w:val="00C14B42"/>
    <w:rsid w:val="00C150DC"/>
    <w:rsid w:val="00C162E7"/>
    <w:rsid w:val="00C1767C"/>
    <w:rsid w:val="00C23E45"/>
    <w:rsid w:val="00C30E92"/>
    <w:rsid w:val="00C325EF"/>
    <w:rsid w:val="00C32D35"/>
    <w:rsid w:val="00C404CF"/>
    <w:rsid w:val="00C511F7"/>
    <w:rsid w:val="00C53A38"/>
    <w:rsid w:val="00C57906"/>
    <w:rsid w:val="00C723BF"/>
    <w:rsid w:val="00C72FCC"/>
    <w:rsid w:val="00C754E7"/>
    <w:rsid w:val="00C7589C"/>
    <w:rsid w:val="00C771D7"/>
    <w:rsid w:val="00C77464"/>
    <w:rsid w:val="00C77ABF"/>
    <w:rsid w:val="00C90603"/>
    <w:rsid w:val="00C94EA1"/>
    <w:rsid w:val="00CA291B"/>
    <w:rsid w:val="00CB0016"/>
    <w:rsid w:val="00CB2949"/>
    <w:rsid w:val="00CB29ED"/>
    <w:rsid w:val="00CB6B26"/>
    <w:rsid w:val="00CC7F55"/>
    <w:rsid w:val="00CD6230"/>
    <w:rsid w:val="00CD641E"/>
    <w:rsid w:val="00CD6A2B"/>
    <w:rsid w:val="00CF6003"/>
    <w:rsid w:val="00D012BC"/>
    <w:rsid w:val="00D04B14"/>
    <w:rsid w:val="00D053B0"/>
    <w:rsid w:val="00D17B6A"/>
    <w:rsid w:val="00D2393B"/>
    <w:rsid w:val="00D242BB"/>
    <w:rsid w:val="00D25BA7"/>
    <w:rsid w:val="00D2744B"/>
    <w:rsid w:val="00D308A2"/>
    <w:rsid w:val="00D320E7"/>
    <w:rsid w:val="00D336BF"/>
    <w:rsid w:val="00D33DAF"/>
    <w:rsid w:val="00D34F33"/>
    <w:rsid w:val="00D35324"/>
    <w:rsid w:val="00D37270"/>
    <w:rsid w:val="00D40F7E"/>
    <w:rsid w:val="00D42131"/>
    <w:rsid w:val="00D441C0"/>
    <w:rsid w:val="00D6418A"/>
    <w:rsid w:val="00D77C52"/>
    <w:rsid w:val="00D80850"/>
    <w:rsid w:val="00D90915"/>
    <w:rsid w:val="00D93896"/>
    <w:rsid w:val="00D93A99"/>
    <w:rsid w:val="00D93CA9"/>
    <w:rsid w:val="00D9433F"/>
    <w:rsid w:val="00DA0856"/>
    <w:rsid w:val="00DA4E16"/>
    <w:rsid w:val="00DB1220"/>
    <w:rsid w:val="00DB3490"/>
    <w:rsid w:val="00DB365C"/>
    <w:rsid w:val="00DB60BB"/>
    <w:rsid w:val="00DB6CFB"/>
    <w:rsid w:val="00DB71EB"/>
    <w:rsid w:val="00DC1A2B"/>
    <w:rsid w:val="00DC46E3"/>
    <w:rsid w:val="00DC4EBC"/>
    <w:rsid w:val="00DC7F59"/>
    <w:rsid w:val="00DE12FC"/>
    <w:rsid w:val="00DE37F4"/>
    <w:rsid w:val="00DE3EF4"/>
    <w:rsid w:val="00DE3FFE"/>
    <w:rsid w:val="00DF51CA"/>
    <w:rsid w:val="00DF5837"/>
    <w:rsid w:val="00DF6D31"/>
    <w:rsid w:val="00DF730C"/>
    <w:rsid w:val="00E00BE2"/>
    <w:rsid w:val="00E00D25"/>
    <w:rsid w:val="00E0451C"/>
    <w:rsid w:val="00E0652E"/>
    <w:rsid w:val="00E065D1"/>
    <w:rsid w:val="00E11582"/>
    <w:rsid w:val="00E139EE"/>
    <w:rsid w:val="00E17D59"/>
    <w:rsid w:val="00E205B6"/>
    <w:rsid w:val="00E25A96"/>
    <w:rsid w:val="00E30CD4"/>
    <w:rsid w:val="00E3126C"/>
    <w:rsid w:val="00E32540"/>
    <w:rsid w:val="00E345FB"/>
    <w:rsid w:val="00E34A81"/>
    <w:rsid w:val="00E37DFB"/>
    <w:rsid w:val="00E41140"/>
    <w:rsid w:val="00E41E2E"/>
    <w:rsid w:val="00E43599"/>
    <w:rsid w:val="00E44486"/>
    <w:rsid w:val="00E44FF2"/>
    <w:rsid w:val="00E46352"/>
    <w:rsid w:val="00E512B4"/>
    <w:rsid w:val="00E5144B"/>
    <w:rsid w:val="00E5444A"/>
    <w:rsid w:val="00E5483B"/>
    <w:rsid w:val="00E572B0"/>
    <w:rsid w:val="00E721D2"/>
    <w:rsid w:val="00E73969"/>
    <w:rsid w:val="00E775CA"/>
    <w:rsid w:val="00E8313E"/>
    <w:rsid w:val="00E834EA"/>
    <w:rsid w:val="00E85899"/>
    <w:rsid w:val="00E93C41"/>
    <w:rsid w:val="00EA0F70"/>
    <w:rsid w:val="00EA2796"/>
    <w:rsid w:val="00EA2F4C"/>
    <w:rsid w:val="00EA4676"/>
    <w:rsid w:val="00EB13B4"/>
    <w:rsid w:val="00EB2FA0"/>
    <w:rsid w:val="00EB5536"/>
    <w:rsid w:val="00EB5F21"/>
    <w:rsid w:val="00EC2084"/>
    <w:rsid w:val="00EC5917"/>
    <w:rsid w:val="00EC718E"/>
    <w:rsid w:val="00ED15DB"/>
    <w:rsid w:val="00ED20C2"/>
    <w:rsid w:val="00ED45E0"/>
    <w:rsid w:val="00ED5F35"/>
    <w:rsid w:val="00ED6ABB"/>
    <w:rsid w:val="00EE063C"/>
    <w:rsid w:val="00EE23A1"/>
    <w:rsid w:val="00EE44AD"/>
    <w:rsid w:val="00EF1460"/>
    <w:rsid w:val="00EF2245"/>
    <w:rsid w:val="00F013D7"/>
    <w:rsid w:val="00F02F1E"/>
    <w:rsid w:val="00F0308F"/>
    <w:rsid w:val="00F04868"/>
    <w:rsid w:val="00F056AD"/>
    <w:rsid w:val="00F07ADF"/>
    <w:rsid w:val="00F165AB"/>
    <w:rsid w:val="00F20728"/>
    <w:rsid w:val="00F24B78"/>
    <w:rsid w:val="00F3560E"/>
    <w:rsid w:val="00F41FCE"/>
    <w:rsid w:val="00F427AE"/>
    <w:rsid w:val="00F4476C"/>
    <w:rsid w:val="00F44BBA"/>
    <w:rsid w:val="00F523BB"/>
    <w:rsid w:val="00F53A07"/>
    <w:rsid w:val="00F54E5C"/>
    <w:rsid w:val="00F5659E"/>
    <w:rsid w:val="00F630D1"/>
    <w:rsid w:val="00F67912"/>
    <w:rsid w:val="00F74AEF"/>
    <w:rsid w:val="00F77CE0"/>
    <w:rsid w:val="00F8179A"/>
    <w:rsid w:val="00F86E7C"/>
    <w:rsid w:val="00F9450A"/>
    <w:rsid w:val="00F963BF"/>
    <w:rsid w:val="00F97787"/>
    <w:rsid w:val="00F97AFA"/>
    <w:rsid w:val="00FA385B"/>
    <w:rsid w:val="00FA40F2"/>
    <w:rsid w:val="00FB072F"/>
    <w:rsid w:val="00FB4637"/>
    <w:rsid w:val="00FC0D47"/>
    <w:rsid w:val="00FC5621"/>
    <w:rsid w:val="00FC6662"/>
    <w:rsid w:val="00FD3119"/>
    <w:rsid w:val="00FD3913"/>
    <w:rsid w:val="00FD584D"/>
    <w:rsid w:val="00FE16BC"/>
    <w:rsid w:val="00FE49A6"/>
    <w:rsid w:val="00FF0255"/>
    <w:rsid w:val="00FF5B82"/>
    <w:rsid w:val="1CC1F0A6"/>
    <w:rsid w:val="1E7C5EE4"/>
    <w:rsid w:val="2A2A945D"/>
    <w:rsid w:val="2B70C98B"/>
    <w:rsid w:val="2F0D1DA5"/>
    <w:rsid w:val="5089B537"/>
    <w:rsid w:val="51EBB1E8"/>
    <w:rsid w:val="73821089"/>
    <w:rsid w:val="74B462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294E8DD3-DC7B-4C98-85A9-88B69568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D"/>
  </w:style>
  <w:style w:type="paragraph" w:styleId="Heading1">
    <w:name w:val="heading 1"/>
    <w:basedOn w:val="Normal"/>
    <w:link w:val="Heading1Char"/>
    <w:qFormat/>
    <w:rsid w:val="003F3D02"/>
    <w:pPr>
      <w:keepNext/>
      <w:spacing w:before="100" w:beforeAutospacing="1" w:after="100" w:afterAutospacing="1" w:line="240" w:lineRule="auto"/>
      <w:ind w:left="720" w:hanging="720"/>
      <w:jc w:val="both"/>
      <w:outlineLvl w:val="0"/>
    </w:pPr>
    <w:rPr>
      <w:rFonts w:ascii="Verdana" w:eastAsia="Times New Roman" w:hAnsi="Verdana" w:cs="Times New Roman"/>
      <w:b/>
      <w:caps/>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character" w:customStyle="1" w:styleId="Heading1Char">
    <w:name w:val="Heading 1 Char"/>
    <w:basedOn w:val="DefaultParagraphFont"/>
    <w:link w:val="Heading1"/>
    <w:rsid w:val="003F3D02"/>
    <w:rPr>
      <w:rFonts w:ascii="Verdana" w:eastAsia="Times New Roman" w:hAnsi="Verdana" w:cs="Times New Roman"/>
      <w:b/>
      <w:caps/>
      <w:kern w:val="28"/>
      <w:sz w:val="20"/>
      <w:szCs w:val="20"/>
    </w:rPr>
  </w:style>
  <w:style w:type="paragraph" w:styleId="Revision">
    <w:name w:val="Revision"/>
    <w:hidden/>
    <w:uiPriority w:val="99"/>
    <w:semiHidden/>
    <w:rsid w:val="00460BC1"/>
    <w:pPr>
      <w:spacing w:after="0" w:line="240" w:lineRule="auto"/>
    </w:pPr>
  </w:style>
  <w:style w:type="character" w:styleId="Hyperlink">
    <w:name w:val="Hyperlink"/>
    <w:basedOn w:val="DefaultParagraphFont"/>
    <w:uiPriority w:val="99"/>
    <w:semiHidden/>
    <w:unhideWhenUsed/>
    <w:rsid w:val="007235B1"/>
    <w:rPr>
      <w:color w:val="0000FF"/>
      <w:u w:val="single"/>
    </w:rPr>
  </w:style>
  <w:style w:type="character" w:styleId="FollowedHyperlink">
    <w:name w:val="FollowedHyperlink"/>
    <w:basedOn w:val="DefaultParagraphFont"/>
    <w:uiPriority w:val="99"/>
    <w:semiHidden/>
    <w:unhideWhenUsed/>
    <w:rsid w:val="007235B1"/>
    <w:rPr>
      <w:color w:val="954F72" w:themeColor="followedHyperlink"/>
      <w:u w:val="single"/>
    </w:rPr>
  </w:style>
  <w:style w:type="character" w:styleId="Strong">
    <w:name w:val="Strong"/>
    <w:basedOn w:val="DefaultParagraphFont"/>
    <w:uiPriority w:val="22"/>
    <w:qFormat/>
    <w:rsid w:val="00470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6837906">
      <w:bodyDiv w:val="1"/>
      <w:marLeft w:val="0"/>
      <w:marRight w:val="0"/>
      <w:marTop w:val="0"/>
      <w:marBottom w:val="0"/>
      <w:divBdr>
        <w:top w:val="none" w:sz="0" w:space="0" w:color="auto"/>
        <w:left w:val="none" w:sz="0" w:space="0" w:color="auto"/>
        <w:bottom w:val="none" w:sz="0" w:space="0" w:color="auto"/>
        <w:right w:val="none" w:sz="0" w:space="0" w:color="auto"/>
      </w:divBdr>
    </w:div>
    <w:div w:id="268658529">
      <w:bodyDiv w:val="1"/>
      <w:marLeft w:val="0"/>
      <w:marRight w:val="0"/>
      <w:marTop w:val="0"/>
      <w:marBottom w:val="0"/>
      <w:divBdr>
        <w:top w:val="none" w:sz="0" w:space="0" w:color="auto"/>
        <w:left w:val="none" w:sz="0" w:space="0" w:color="auto"/>
        <w:bottom w:val="none" w:sz="0" w:space="0" w:color="auto"/>
        <w:right w:val="none" w:sz="0" w:space="0" w:color="auto"/>
      </w:divBdr>
    </w:div>
    <w:div w:id="610476291">
      <w:bodyDiv w:val="1"/>
      <w:marLeft w:val="0"/>
      <w:marRight w:val="0"/>
      <w:marTop w:val="0"/>
      <w:marBottom w:val="0"/>
      <w:divBdr>
        <w:top w:val="none" w:sz="0" w:space="0" w:color="auto"/>
        <w:left w:val="none" w:sz="0" w:space="0" w:color="auto"/>
        <w:bottom w:val="none" w:sz="0" w:space="0" w:color="auto"/>
        <w:right w:val="none" w:sz="0" w:space="0" w:color="auto"/>
      </w:divBdr>
    </w:div>
    <w:div w:id="1007831905">
      <w:bodyDiv w:val="1"/>
      <w:marLeft w:val="0"/>
      <w:marRight w:val="0"/>
      <w:marTop w:val="0"/>
      <w:marBottom w:val="0"/>
      <w:divBdr>
        <w:top w:val="none" w:sz="0" w:space="0" w:color="auto"/>
        <w:left w:val="none" w:sz="0" w:space="0" w:color="auto"/>
        <w:bottom w:val="none" w:sz="0" w:space="0" w:color="auto"/>
        <w:right w:val="none" w:sz="0" w:space="0" w:color="auto"/>
      </w:divBdr>
    </w:div>
    <w:div w:id="1293176684">
      <w:bodyDiv w:val="1"/>
      <w:marLeft w:val="0"/>
      <w:marRight w:val="0"/>
      <w:marTop w:val="0"/>
      <w:marBottom w:val="0"/>
      <w:divBdr>
        <w:top w:val="none" w:sz="0" w:space="0" w:color="auto"/>
        <w:left w:val="none" w:sz="0" w:space="0" w:color="auto"/>
        <w:bottom w:val="none" w:sz="0" w:space="0" w:color="auto"/>
        <w:right w:val="none" w:sz="0" w:space="0" w:color="auto"/>
      </w:divBdr>
    </w:div>
    <w:div w:id="1323654938">
      <w:bodyDiv w:val="1"/>
      <w:marLeft w:val="0"/>
      <w:marRight w:val="0"/>
      <w:marTop w:val="0"/>
      <w:marBottom w:val="0"/>
      <w:divBdr>
        <w:top w:val="none" w:sz="0" w:space="0" w:color="auto"/>
        <w:left w:val="none" w:sz="0" w:space="0" w:color="auto"/>
        <w:bottom w:val="none" w:sz="0" w:space="0" w:color="auto"/>
        <w:right w:val="none" w:sz="0" w:space="0" w:color="auto"/>
      </w:divBdr>
    </w:div>
    <w:div w:id="1406148104">
      <w:bodyDiv w:val="1"/>
      <w:marLeft w:val="0"/>
      <w:marRight w:val="0"/>
      <w:marTop w:val="0"/>
      <w:marBottom w:val="0"/>
      <w:divBdr>
        <w:top w:val="none" w:sz="0" w:space="0" w:color="auto"/>
        <w:left w:val="none" w:sz="0" w:space="0" w:color="auto"/>
        <w:bottom w:val="none" w:sz="0" w:space="0" w:color="auto"/>
        <w:right w:val="none" w:sz="0" w:space="0" w:color="auto"/>
      </w:divBdr>
    </w:div>
    <w:div w:id="1516576460">
      <w:bodyDiv w:val="1"/>
      <w:marLeft w:val="0"/>
      <w:marRight w:val="0"/>
      <w:marTop w:val="0"/>
      <w:marBottom w:val="0"/>
      <w:divBdr>
        <w:top w:val="none" w:sz="0" w:space="0" w:color="auto"/>
        <w:left w:val="none" w:sz="0" w:space="0" w:color="auto"/>
        <w:bottom w:val="none" w:sz="0" w:space="0" w:color="auto"/>
        <w:right w:val="none" w:sz="0" w:space="0" w:color="auto"/>
      </w:divBdr>
    </w:div>
    <w:div w:id="1546716492">
      <w:bodyDiv w:val="1"/>
      <w:marLeft w:val="0"/>
      <w:marRight w:val="0"/>
      <w:marTop w:val="0"/>
      <w:marBottom w:val="0"/>
      <w:divBdr>
        <w:top w:val="none" w:sz="0" w:space="0" w:color="auto"/>
        <w:left w:val="none" w:sz="0" w:space="0" w:color="auto"/>
        <w:bottom w:val="none" w:sz="0" w:space="0" w:color="auto"/>
        <w:right w:val="none" w:sz="0" w:space="0" w:color="auto"/>
      </w:divBdr>
    </w:div>
    <w:div w:id="1633052670">
      <w:bodyDiv w:val="1"/>
      <w:marLeft w:val="0"/>
      <w:marRight w:val="0"/>
      <w:marTop w:val="0"/>
      <w:marBottom w:val="0"/>
      <w:divBdr>
        <w:top w:val="none" w:sz="0" w:space="0" w:color="auto"/>
        <w:left w:val="none" w:sz="0" w:space="0" w:color="auto"/>
        <w:bottom w:val="none" w:sz="0" w:space="0" w:color="auto"/>
        <w:right w:val="none" w:sz="0" w:space="0" w:color="auto"/>
      </w:divBdr>
    </w:div>
    <w:div w:id="1672101114">
      <w:bodyDiv w:val="1"/>
      <w:marLeft w:val="0"/>
      <w:marRight w:val="0"/>
      <w:marTop w:val="0"/>
      <w:marBottom w:val="0"/>
      <w:divBdr>
        <w:top w:val="none" w:sz="0" w:space="0" w:color="auto"/>
        <w:left w:val="none" w:sz="0" w:space="0" w:color="auto"/>
        <w:bottom w:val="none" w:sz="0" w:space="0" w:color="auto"/>
        <w:right w:val="none" w:sz="0" w:space="0" w:color="auto"/>
      </w:divBdr>
    </w:div>
    <w:div w:id="1679455861">
      <w:bodyDiv w:val="1"/>
      <w:marLeft w:val="0"/>
      <w:marRight w:val="0"/>
      <w:marTop w:val="0"/>
      <w:marBottom w:val="0"/>
      <w:divBdr>
        <w:top w:val="none" w:sz="0" w:space="0" w:color="auto"/>
        <w:left w:val="none" w:sz="0" w:space="0" w:color="auto"/>
        <w:bottom w:val="none" w:sz="0" w:space="0" w:color="auto"/>
        <w:right w:val="none" w:sz="0" w:space="0" w:color="auto"/>
      </w:divBdr>
    </w:div>
    <w:div w:id="1693607850">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 w:id="2097509733">
      <w:bodyDiv w:val="1"/>
      <w:marLeft w:val="0"/>
      <w:marRight w:val="0"/>
      <w:marTop w:val="0"/>
      <w:marBottom w:val="0"/>
      <w:divBdr>
        <w:top w:val="none" w:sz="0" w:space="0" w:color="auto"/>
        <w:left w:val="none" w:sz="0" w:space="0" w:color="auto"/>
        <w:bottom w:val="none" w:sz="0" w:space="0" w:color="auto"/>
        <w:right w:val="none" w:sz="0" w:space="0" w:color="auto"/>
      </w:divBdr>
    </w:div>
    <w:div w:id="214599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a9bafe-207f-4e18-a820-469dca6df04d">
      <Terms xmlns="http://schemas.microsoft.com/office/infopath/2007/PartnerControls"/>
    </lcf76f155ced4ddcb4097134ff3c332f>
    <TaxCatchAll xmlns="8bf264ab-6000-44cb-a745-336b443808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FE037EE3DF8D4D947DD75840FB20A7" ma:contentTypeVersion="15" ma:contentTypeDescription="Create a new document." ma:contentTypeScope="" ma:versionID="297f26e054ea4e0952e4b0982ccbfd8c">
  <xsd:schema xmlns:xsd="http://www.w3.org/2001/XMLSchema" xmlns:xs="http://www.w3.org/2001/XMLSchema" xmlns:p="http://schemas.microsoft.com/office/2006/metadata/properties" xmlns:ns2="21a9bafe-207f-4e18-a820-469dca6df04d" xmlns:ns3="8bf264ab-6000-44cb-a745-336b44380828" targetNamespace="http://schemas.microsoft.com/office/2006/metadata/properties" ma:root="true" ma:fieldsID="84689d58f62eb7a38f8cb0125dd07082" ns2:_="" ns3:_="">
    <xsd:import namespace="21a9bafe-207f-4e18-a820-469dca6df04d"/>
    <xsd:import namespace="8bf264ab-6000-44cb-a745-336b44380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bafe-207f-4e18-a820-469dca6d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7f1dd5-d87c-4827-9091-e3b577f89c3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f264ab-6000-44cb-a745-336b443808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9c51bf0-00e0-46ee-b432-e91c0570d743}" ma:internalName="TaxCatchAll" ma:showField="CatchAllData" ma:web="8bf264ab-6000-44cb-a745-336b44380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2.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21a9bafe-207f-4e18-a820-469dca6df04d"/>
    <ds:schemaRef ds:uri="8bf264ab-6000-44cb-a745-336b44380828"/>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CF4D1C6F-9CDC-46EA-AC83-251A22EAA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bafe-207f-4e18-a820-469dca6df04d"/>
    <ds:schemaRef ds:uri="8bf264ab-6000-44cb-a745-336b4438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16</Pages>
  <Words>3682</Words>
  <Characters>20991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Justyna Smith - Athena</cp:lastModifiedBy>
  <cp:revision>44</cp:revision>
  <cp:lastPrinted>2018-03-02T07:25:00Z</cp:lastPrinted>
  <dcterms:created xsi:type="dcterms:W3CDTF">2025-09-01T11:37:00Z</dcterms:created>
  <dcterms:modified xsi:type="dcterms:W3CDTF">2026-09-15T08:10:00Z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0x010100EEFE037EE3DF8D4D947DD75840FB20A7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